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42" w:rsidRPr="00574E91" w:rsidRDefault="00835342" w:rsidP="00574E9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790">
        <w:rPr>
          <w:rFonts w:ascii="Times New Roman" w:hAnsi="Times New Roman" w:cs="Times New Roman"/>
          <w:b/>
          <w:sz w:val="18"/>
          <w:szCs w:val="18"/>
        </w:rPr>
        <w:t>Prawo konstytucyjne - kazusy</w:t>
      </w:r>
    </w:p>
    <w:p w:rsidR="00835342" w:rsidRPr="00C11790" w:rsidRDefault="00AE09FE" w:rsidP="0083534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Kazus 1</w:t>
      </w:r>
      <w:r w:rsidR="00835342" w:rsidRPr="00C11790">
        <w:rPr>
          <w:rFonts w:ascii="Times New Roman" w:hAnsi="Times New Roman" w:cs="Times New Roman"/>
          <w:b/>
          <w:sz w:val="18"/>
          <w:szCs w:val="18"/>
        </w:rPr>
        <w:t xml:space="preserve"> – Tryby powołania Rady Ministrów</w:t>
      </w:r>
    </w:p>
    <w:p w:rsidR="00835342" w:rsidRPr="00C11790" w:rsidRDefault="00835342" w:rsidP="0083534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Po wyborach parlamentarnych przewodniczący zwycięskiej p</w:t>
      </w:r>
      <w:r w:rsidR="006A0CFC" w:rsidRPr="00C11790">
        <w:rPr>
          <w:rFonts w:ascii="Times New Roman" w:hAnsi="Times New Roman" w:cs="Times New Roman"/>
          <w:sz w:val="18"/>
          <w:szCs w:val="18"/>
        </w:rPr>
        <w:t>artii został desygnowany przez P</w:t>
      </w:r>
      <w:r w:rsidRPr="00C11790">
        <w:rPr>
          <w:rFonts w:ascii="Times New Roman" w:hAnsi="Times New Roman" w:cs="Times New Roman"/>
          <w:sz w:val="18"/>
          <w:szCs w:val="18"/>
        </w:rPr>
        <w:t>rezydenta na Prezesa Rady Ministrów. Desygnowany na premiera przedstawił skład rządu. Pr</w:t>
      </w:r>
      <w:r w:rsidR="006A0CFC" w:rsidRPr="00C11790">
        <w:rPr>
          <w:rFonts w:ascii="Times New Roman" w:hAnsi="Times New Roman" w:cs="Times New Roman"/>
          <w:sz w:val="18"/>
          <w:szCs w:val="18"/>
        </w:rPr>
        <w:t>ezydent powołał nowego prezesa RM</w:t>
      </w:r>
      <w:r w:rsidRPr="00C11790">
        <w:rPr>
          <w:rFonts w:ascii="Times New Roman" w:hAnsi="Times New Roman" w:cs="Times New Roman"/>
          <w:sz w:val="18"/>
          <w:szCs w:val="18"/>
        </w:rPr>
        <w:t xml:space="preserve"> i proponowany przez niego skład rządu. Jednak Sejm nie udzielił wotum zaufania nowemu rządowi, dokonał wyboru nowego prezesa RM i zaakceptował proponowany przez tego prezesa skład rządu. Prezydent nie zgodził się na taki skład rządu i korzystając ze swoich uprawnień, skrócił kadencję Sejmu i zarządził nowe</w:t>
      </w:r>
      <w:r w:rsidR="00B808D5" w:rsidRPr="00C11790">
        <w:rPr>
          <w:rFonts w:ascii="Times New Roman" w:hAnsi="Times New Roman" w:cs="Times New Roman"/>
          <w:sz w:val="18"/>
          <w:szCs w:val="18"/>
        </w:rPr>
        <w:t xml:space="preserve"> wybory parlamentarne.</w:t>
      </w:r>
      <w:r w:rsidRPr="00C11790">
        <w:rPr>
          <w:rFonts w:ascii="Times New Roman" w:hAnsi="Times New Roman" w:cs="Times New Roman"/>
          <w:sz w:val="18"/>
          <w:szCs w:val="18"/>
        </w:rPr>
        <w:br/>
        <w:t>Proszę ocenić procedurę i znaleźć ewentualne błędy.</w:t>
      </w:r>
    </w:p>
    <w:p w:rsidR="00835342" w:rsidRPr="00C11790" w:rsidRDefault="00835342" w:rsidP="0083534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35342" w:rsidRPr="00C11790" w:rsidRDefault="00AE09FE" w:rsidP="00B808D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Kazus 2</w:t>
      </w:r>
      <w:r w:rsidR="00835342" w:rsidRPr="00C11790">
        <w:rPr>
          <w:rFonts w:ascii="Times New Roman" w:hAnsi="Times New Roman" w:cs="Times New Roman"/>
          <w:b/>
          <w:sz w:val="18"/>
          <w:szCs w:val="18"/>
        </w:rPr>
        <w:t xml:space="preserve"> – Trybunał Stanu</w:t>
      </w:r>
    </w:p>
    <w:p w:rsidR="00835342" w:rsidRPr="00C11790" w:rsidRDefault="00835342" w:rsidP="00B808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 xml:space="preserve">Minister Rolnictwa nie wydał w terminie rozporządzenia do ustawy, wbrew delegacji. Grupa 78 posłów złożyła do Marszałka Sejmu wniosek o pociągnięcie Ministra do odpowiedzialności przed Trybunałem Stanu. </w:t>
      </w:r>
    </w:p>
    <w:p w:rsidR="00835342" w:rsidRPr="00C11790" w:rsidRDefault="00835342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Jak i za co może zostać pociągnięty do odpowiedzialności przed TS członek RM? Jaka jest wymagana większość do pociągnięcia do odpowiedzialności?</w:t>
      </w:r>
    </w:p>
    <w:p w:rsidR="0078197B" w:rsidRPr="00C11790" w:rsidRDefault="0078197B" w:rsidP="0083534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808D5" w:rsidRPr="00C11790" w:rsidRDefault="00AE09FE" w:rsidP="00B808D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Kazus 3</w:t>
      </w:r>
      <w:r w:rsidR="00B808D5" w:rsidRPr="00C11790">
        <w:rPr>
          <w:rFonts w:ascii="Times New Roman" w:hAnsi="Times New Roman" w:cs="Times New Roman"/>
          <w:b/>
          <w:sz w:val="18"/>
          <w:szCs w:val="18"/>
        </w:rPr>
        <w:t xml:space="preserve"> – Wotum nieufności</w:t>
      </w:r>
    </w:p>
    <w:p w:rsidR="00B808D5" w:rsidRPr="00C11790" w:rsidRDefault="00B808D5" w:rsidP="00B808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Do Senatu wpłynął wniosek o wyrażenie wotum nieufności dla rządu. Wniosek został złożony przez 45 senatorów koalicji Wolność i Równość i wskazywał kandydata na premiera w osobie prezesa przewodniczącego. Wniosek o podjęcie uchwały został poddany pod głosowanie po upływie 5 dni od jego zgłoszenia. Senat wyraził wotum nieufności większością ustawowej liczby senatorów.</w:t>
      </w:r>
    </w:p>
    <w:p w:rsidR="00B808D5" w:rsidRPr="00C11790" w:rsidRDefault="00B808D5" w:rsidP="00B808D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 xml:space="preserve">Czy wszystko przebiegło zgodnie z prawem? Opisz procedurę udzielania wotum nieufności. </w:t>
      </w:r>
    </w:p>
    <w:p w:rsidR="00B808D5" w:rsidRPr="00C11790" w:rsidRDefault="00B808D5" w:rsidP="00B808D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0CFC" w:rsidRPr="00C11790" w:rsidRDefault="00AE09FE" w:rsidP="00B808D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Kazus 4</w:t>
      </w:r>
      <w:r w:rsidR="006A0CFC" w:rsidRPr="00C11790">
        <w:rPr>
          <w:rFonts w:ascii="Times New Roman" w:hAnsi="Times New Roman" w:cs="Times New Roman"/>
          <w:b/>
          <w:sz w:val="18"/>
          <w:szCs w:val="18"/>
        </w:rPr>
        <w:t xml:space="preserve"> – Kompetencje Prezydenta RP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Prezydent posiada następujące kompetencje: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stosuje prawo łaski,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decyduje o utracie obywatelstwa polskiego,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przewodniczy pierwszym posiedzeniom Sejmu i Senatu,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desygnuje Prezesa R</w:t>
      </w:r>
      <w:r w:rsidR="00286E37">
        <w:rPr>
          <w:rFonts w:ascii="Times New Roman" w:hAnsi="Times New Roman" w:cs="Times New Roman"/>
          <w:sz w:val="18"/>
          <w:szCs w:val="18"/>
        </w:rPr>
        <w:t>M</w:t>
      </w:r>
      <w:r w:rsidRPr="00C11790">
        <w:rPr>
          <w:rFonts w:ascii="Times New Roman" w:hAnsi="Times New Roman" w:cs="Times New Roman"/>
          <w:sz w:val="18"/>
          <w:szCs w:val="18"/>
        </w:rPr>
        <w:t>,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wydaje ustawy,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ratyfikuje umowy międzynarodowe,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- przewodniczy posiedzeniom RM.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Proszę znaleźć ewentualne błędy kompetencyjne.</w:t>
      </w:r>
    </w:p>
    <w:p w:rsidR="006A0CFC" w:rsidRPr="00C11790" w:rsidRDefault="006A0CFC" w:rsidP="006A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1790" w:rsidRPr="00C11790" w:rsidRDefault="00AE09FE" w:rsidP="00C1179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Kazus 5</w:t>
      </w:r>
      <w:r w:rsidR="00C11790" w:rsidRPr="00C11790">
        <w:rPr>
          <w:rFonts w:ascii="Times New Roman" w:hAnsi="Times New Roman" w:cs="Times New Roman"/>
          <w:b/>
          <w:sz w:val="18"/>
          <w:szCs w:val="18"/>
        </w:rPr>
        <w:t xml:space="preserve"> - Referendum</w:t>
      </w:r>
    </w:p>
    <w:p w:rsidR="00C11790" w:rsidRPr="00C11790" w:rsidRDefault="00C11790" w:rsidP="00C1179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Badania opinii publicznej już od kilku miesięcy wskazywały na rosnące niezadowolenie społeczeństwa z wizerunku Prezydenta na arenie międzynarodowej. W tej sytuacji Prezydent zmęczony licznymi komentarzami, brał pod uwagę podjęcie decyzji o zrzeczenia się urzędu. Postanowił jednak wcześniej zasięgnąć opinii społeczeństwa w referendum ogólnokrajowym. Wydał postanowienie, którym zarządził referendum, zaznaczając że ma ono charakter jedynie konsultatywny. Po przeprowadzonym referendum stwierdzono, że wzięło w nim 60% osób uprawnionych do głosowania. Ponadto okazało się, że w wielu lokalach doszło do poważnych nieprawidłowości przy przeprowadzeniu referendum m.in. zapewniono tajność głosowania, a członkowie obwodowej komisji do spraw referendum zmusili osoby głosujące do oddania głosu na tak.</w:t>
      </w:r>
    </w:p>
    <w:p w:rsidR="00C11790" w:rsidRPr="00C11790" w:rsidRDefault="00C11790" w:rsidP="00C117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1.Czy Prezydent jest uprawniony do zarządzenia referendum ogólnokrajowego ?</w:t>
      </w:r>
    </w:p>
    <w:p w:rsidR="00C11790" w:rsidRPr="00C11790" w:rsidRDefault="00C11790" w:rsidP="00C117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2.Jaka jest różnica między mocą wiążącą a ważnością referendum ?</w:t>
      </w:r>
    </w:p>
    <w:p w:rsidR="00C11790" w:rsidRPr="00C11790" w:rsidRDefault="00C11790" w:rsidP="00C1179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3.Jaki organ jest uprawniony do stwierdzenia o ważności referendum ?</w:t>
      </w:r>
    </w:p>
    <w:p w:rsidR="00AE09FE" w:rsidRDefault="00C11790" w:rsidP="00AE09F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4. Czy osoby zmuszone do oddania głosu przez członków komisji mogą zakwestionować wyniki referendum?</w:t>
      </w:r>
      <w:r w:rsidR="00AE09FE" w:rsidRPr="00AE09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E09FE" w:rsidRDefault="00AE09FE" w:rsidP="00AE09F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E09FE" w:rsidRPr="00C11790" w:rsidRDefault="00AE09FE" w:rsidP="00AE09F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Kazus 6</w:t>
      </w:r>
      <w:r w:rsidRPr="00C11790">
        <w:rPr>
          <w:rFonts w:ascii="Times New Roman" w:hAnsi="Times New Roman" w:cs="Times New Roman"/>
          <w:b/>
          <w:sz w:val="18"/>
          <w:szCs w:val="18"/>
        </w:rPr>
        <w:t xml:space="preserve"> – Zmiana Konstytucji RP</w:t>
      </w:r>
    </w:p>
    <w:p w:rsidR="00AE09FE" w:rsidRPr="00C11790" w:rsidRDefault="00AE09FE" w:rsidP="00AE09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>Do Sejmu wpłynął projekt ustawy o zmianie Konstytucji, zgłoszony przez Radę Ministrów, a dotyczący zmiany w zakresie wolności politycznych (Rozdział II Konstytucji). Ustawa o zmianie została uchwalona przez Sejm bezwzględną większością głosów przy obecności połowy ustawowej liczby posłów, i przez Senat większością 2/3 głosów w obecności połowy ustawowej liczny senatorów. Po upływie 30 dni od uchwalenia ustawy przez Senat prezydenta zarządził przeprowadzenie referendum ogólnokrajowego. Po pozytywnym, wiążącym referendum Prezydent RP odmówił podpisania ustawy.</w:t>
      </w:r>
    </w:p>
    <w:p w:rsidR="00AE09FE" w:rsidRPr="00C11790" w:rsidRDefault="00AE09FE" w:rsidP="00AE09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1790">
        <w:rPr>
          <w:rFonts w:ascii="Times New Roman" w:hAnsi="Times New Roman" w:cs="Times New Roman"/>
          <w:sz w:val="18"/>
          <w:szCs w:val="18"/>
        </w:rPr>
        <w:t xml:space="preserve">Proszę prześledzić procedurę i znaleźć błędy. </w:t>
      </w:r>
      <w:bookmarkStart w:id="0" w:name="_GoBack"/>
      <w:bookmarkEnd w:id="0"/>
    </w:p>
    <w:p w:rsidR="00C11790" w:rsidRPr="00C11790" w:rsidRDefault="00C11790" w:rsidP="00C1179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8197B" w:rsidRPr="00AE09FE" w:rsidRDefault="0078197B" w:rsidP="00AE09FE">
      <w:pPr>
        <w:spacing w:after="0"/>
        <w:jc w:val="both"/>
      </w:pPr>
    </w:p>
    <w:sectPr w:rsidR="0078197B" w:rsidRPr="00AE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3E" w:rsidRDefault="00735E3E" w:rsidP="00973A6B">
      <w:pPr>
        <w:spacing w:after="0" w:line="240" w:lineRule="auto"/>
      </w:pPr>
      <w:r>
        <w:separator/>
      </w:r>
    </w:p>
  </w:endnote>
  <w:endnote w:type="continuationSeparator" w:id="0">
    <w:p w:rsidR="00735E3E" w:rsidRDefault="00735E3E" w:rsidP="0097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3E" w:rsidRDefault="00735E3E" w:rsidP="00973A6B">
      <w:pPr>
        <w:spacing w:after="0" w:line="240" w:lineRule="auto"/>
      </w:pPr>
      <w:r>
        <w:separator/>
      </w:r>
    </w:p>
  </w:footnote>
  <w:footnote w:type="continuationSeparator" w:id="0">
    <w:p w:rsidR="00735E3E" w:rsidRDefault="00735E3E" w:rsidP="0097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83430"/>
    <w:multiLevelType w:val="hybridMultilevel"/>
    <w:tmpl w:val="BBBED932"/>
    <w:lvl w:ilvl="0" w:tplc="ECA2C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4A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A9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92A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25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89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27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C7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D1EA7"/>
    <w:multiLevelType w:val="hybridMultilevel"/>
    <w:tmpl w:val="44C8221E"/>
    <w:lvl w:ilvl="0" w:tplc="2932E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2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AB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66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49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CB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8D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EB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294D"/>
    <w:multiLevelType w:val="hybridMultilevel"/>
    <w:tmpl w:val="79042300"/>
    <w:lvl w:ilvl="0" w:tplc="1186A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4A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CF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8D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A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81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2E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4E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E9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AB7"/>
    <w:rsid w:val="0009100A"/>
    <w:rsid w:val="00264E81"/>
    <w:rsid w:val="00275437"/>
    <w:rsid w:val="00286E37"/>
    <w:rsid w:val="00442A36"/>
    <w:rsid w:val="005004E5"/>
    <w:rsid w:val="0051415A"/>
    <w:rsid w:val="00574E91"/>
    <w:rsid w:val="006777F9"/>
    <w:rsid w:val="006A0CFC"/>
    <w:rsid w:val="00735E3E"/>
    <w:rsid w:val="0078197B"/>
    <w:rsid w:val="00835342"/>
    <w:rsid w:val="00840EC0"/>
    <w:rsid w:val="008B25AE"/>
    <w:rsid w:val="0095485F"/>
    <w:rsid w:val="00973A6B"/>
    <w:rsid w:val="00AE09FE"/>
    <w:rsid w:val="00B808D5"/>
    <w:rsid w:val="00C11790"/>
    <w:rsid w:val="00CE2B88"/>
    <w:rsid w:val="00DB3658"/>
    <w:rsid w:val="00DE3AA6"/>
    <w:rsid w:val="00E62AB7"/>
    <w:rsid w:val="00F61833"/>
    <w:rsid w:val="00F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6A3C"/>
  <w15:docId w15:val="{C2A487BE-F4BD-402B-93F6-CC29EC49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A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A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A6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8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4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Magoń</dc:creator>
  <cp:lastModifiedBy>Karol Magoń</cp:lastModifiedBy>
  <cp:revision>5</cp:revision>
  <dcterms:created xsi:type="dcterms:W3CDTF">2015-10-22T07:43:00Z</dcterms:created>
  <dcterms:modified xsi:type="dcterms:W3CDTF">2020-10-29T12:02:00Z</dcterms:modified>
</cp:coreProperties>
</file>