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list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20C3" w:rsidRPr="00FB2932" w14:paraId="2ADB7FEA" w14:textId="77777777" w:rsidTr="00474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31FED32" w14:textId="77777777" w:rsidR="000620C3" w:rsidRPr="00FB2932" w:rsidRDefault="000620C3" w:rsidP="000620C3">
            <w:pPr>
              <w:pStyle w:val="Nagwek1"/>
              <w:numPr>
                <w:ilvl w:val="0"/>
                <w:numId w:val="2"/>
              </w:numPr>
              <w:outlineLvl w:val="0"/>
              <w:rPr>
                <w:lang w:val="en-US"/>
              </w:rPr>
            </w:pPr>
            <w:bookmarkStart w:id="0" w:name="_Toc116463375"/>
            <w:proofErr w:type="spellStart"/>
            <w:r w:rsidRPr="00FB2932">
              <w:rPr>
                <w:lang w:val="en-US"/>
              </w:rPr>
              <w:t>W</w:t>
            </w:r>
            <w:r>
              <w:rPr>
                <w:lang w:val="en-US"/>
              </w:rPr>
              <w:t>orktime</w:t>
            </w:r>
            <w:proofErr w:type="spellEnd"/>
            <w:r w:rsidRPr="00FB2932">
              <w:rPr>
                <w:lang w:val="en-US"/>
              </w:rPr>
              <w:t xml:space="preserve"> &amp; E</w:t>
            </w:r>
            <w:r>
              <w:rPr>
                <w:lang w:val="en-US"/>
              </w:rPr>
              <w:t>xplanation</w:t>
            </w:r>
            <w:bookmarkEnd w:id="0"/>
            <w:r w:rsidRPr="00FB2932">
              <w:rPr>
                <w:lang w:val="en-US"/>
              </w:rPr>
              <w:t xml:space="preserve"> </w:t>
            </w:r>
          </w:p>
        </w:tc>
      </w:tr>
      <w:tr w:rsidR="000620C3" w:rsidRPr="000620C3" w14:paraId="0C0F13A5" w14:textId="77777777" w:rsidTr="00474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1C70B73" w14:textId="77777777" w:rsidR="000620C3" w:rsidRPr="00FB2932" w:rsidRDefault="000620C3" w:rsidP="004740B1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  <w:t xml:space="preserve">The calculations of full time and part time posts here, starting from the time calculations </w:t>
            </w:r>
          </w:p>
        </w:tc>
      </w:tr>
    </w:tbl>
    <w:p w14:paraId="397164C1" w14:textId="77777777" w:rsidR="000620C3" w:rsidRDefault="000620C3" w:rsidP="000620C3">
      <w:pPr>
        <w:rPr>
          <w:lang w:val="en-US"/>
        </w:rPr>
      </w:pPr>
      <w:r w:rsidRPr="004011E4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4A9AA" wp14:editId="4BBDD85E">
                <wp:simplePos x="0" y="0"/>
                <wp:positionH relativeFrom="column">
                  <wp:posOffset>-109220</wp:posOffset>
                </wp:positionH>
                <wp:positionV relativeFrom="paragraph">
                  <wp:posOffset>132715</wp:posOffset>
                </wp:positionV>
                <wp:extent cx="5876925" cy="2857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44CF9" w14:textId="77777777" w:rsidR="000620C3" w:rsidRDefault="000620C3" w:rsidP="000620C3">
                            <w:r>
                              <w:t>Contribution:</w:t>
                            </w:r>
                            <w:r>
                              <w:tab/>
                              <w:t>#1: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#2</w:t>
                            </w:r>
                            <w:r>
                              <w:tab/>
                            </w:r>
                            <w:r>
                              <w:tab/>
                              <w:t>#3:</w:t>
                            </w:r>
                            <w:r>
                              <w:tab/>
                            </w:r>
                            <w:r>
                              <w:tab/>
                              <w:t>#4:</w:t>
                            </w:r>
                            <w:r>
                              <w:tab/>
                            </w:r>
                            <w:r>
                              <w:tab/>
                              <w:t>#5: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6pt;margin-top:10.45pt;width:462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">
                <v:textbox>
                  <w:txbxContent>
                    <w:p w14:paraId="14E44CF9" w14:textId="77777777" w:rsidR="000620C3" w:rsidRDefault="000620C3" w:rsidP="000620C3">
                      <w:r>
                        <w:t>Contribution:</w:t>
                      </w:r>
                      <w:r>
                        <w:tab/>
                        <w:t>#1:</w:t>
                      </w:r>
                      <w:r>
                        <w:tab/>
                      </w:r>
                      <w:r>
                        <w:tab/>
                        <w:t xml:space="preserve"> #2</w:t>
                      </w:r>
                      <w:r>
                        <w:tab/>
                      </w:r>
                      <w:r>
                        <w:tab/>
                        <w:t>#3:</w:t>
                      </w:r>
                      <w:r>
                        <w:tab/>
                      </w:r>
                      <w:r>
                        <w:tab/>
                        <w:t>#4:</w:t>
                      </w:r>
                      <w:r>
                        <w:tab/>
                      </w:r>
                      <w:r>
                        <w:tab/>
                        <w:t>#5: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Jasnalist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20C3" w:rsidRPr="00265EAE" w14:paraId="15EE000E" w14:textId="77777777" w:rsidTr="00474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E330259" w14:textId="77777777" w:rsidR="000620C3" w:rsidRPr="00FB2932" w:rsidRDefault="000620C3" w:rsidP="000620C3">
            <w:pPr>
              <w:pStyle w:val="Nagwek1"/>
              <w:numPr>
                <w:ilvl w:val="0"/>
                <w:numId w:val="2"/>
              </w:numPr>
              <w:outlineLvl w:val="0"/>
              <w:rPr>
                <w:lang w:val="en-US"/>
              </w:rPr>
            </w:pPr>
            <w:bookmarkStart w:id="1" w:name="_Toc116463376"/>
            <w:r w:rsidRPr="00FB2932">
              <w:rPr>
                <w:lang w:val="en-US"/>
              </w:rPr>
              <w:lastRenderedPageBreak/>
              <w:t>Organizational chart</w:t>
            </w:r>
            <w:bookmarkEnd w:id="1"/>
          </w:p>
        </w:tc>
      </w:tr>
      <w:tr w:rsidR="000620C3" w:rsidRPr="000620C3" w14:paraId="0EA8AD7F" w14:textId="77777777" w:rsidTr="00474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684C5E4" w14:textId="77777777" w:rsidR="000620C3" w:rsidRPr="00FB2932" w:rsidRDefault="000620C3" w:rsidP="004740B1">
            <w:pPr>
              <w:rPr>
                <w:lang w:val="en-US"/>
              </w:rPr>
            </w:pPr>
            <w:r w:rsidRPr="004011E4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22607F" wp14:editId="3ADCB384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8388985</wp:posOffset>
                      </wp:positionV>
                      <wp:extent cx="5876925" cy="285750"/>
                      <wp:effectExtent l="0" t="0" r="28575" b="19050"/>
                      <wp:wrapNone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69BC42" w14:textId="77777777" w:rsidR="000620C3" w:rsidRDefault="000620C3" w:rsidP="000620C3">
                                  <w:r>
                                    <w:t>Contribution:</w:t>
                                  </w:r>
                                  <w:r>
                                    <w:tab/>
                                    <w:t>#1: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#2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#3: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#4: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#5: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7.85pt;margin-top:660.55pt;width:462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">
                      <v:textbox>
                        <w:txbxContent>
                          <w:p w14:paraId="1569BC42" w14:textId="77777777" w:rsidR="000620C3" w:rsidRDefault="000620C3" w:rsidP="000620C3">
                            <w:r>
                              <w:t>Contribution:</w:t>
                            </w:r>
                            <w:r>
                              <w:tab/>
                              <w:t>#1: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#2</w:t>
                            </w:r>
                            <w:r>
                              <w:tab/>
                            </w:r>
                            <w:r>
                              <w:tab/>
                              <w:t>#3:</w:t>
                            </w:r>
                            <w:r>
                              <w:tab/>
                            </w:r>
                            <w:r>
                              <w:tab/>
                              <w:t>#4:</w:t>
                            </w:r>
                            <w:r>
                              <w:tab/>
                            </w:r>
                            <w:r>
                              <w:tab/>
                              <w:t>#5: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  <w:t xml:space="preserve">Based on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  <w:t>worktime</w:t>
            </w:r>
            <w:proofErr w:type="spellEnd"/>
            <w: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  <w:t xml:space="preserve">, please draw the organizational chart or just paste it here if prepared in another application. The positions as presented in the chart should refer to the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  <w:t>worktime</w:t>
            </w:r>
            <w:proofErr w:type="spellEnd"/>
            <w: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  <w:t xml:space="preserve"> calculations</w:t>
            </w:r>
            <w:bookmarkStart w:id="2" w:name="_GoBack"/>
            <w:bookmarkEnd w:id="2"/>
          </w:p>
        </w:tc>
      </w:tr>
    </w:tbl>
    <w:p w14:paraId="7F3F94D4" w14:textId="77777777" w:rsidR="003C42CE" w:rsidRPr="00EB5075" w:rsidRDefault="003C42CE">
      <w:pPr>
        <w:rPr>
          <w:lang w:val="en-US"/>
        </w:rPr>
      </w:pPr>
    </w:p>
    <w:sectPr w:rsidR="003C42CE" w:rsidRPr="00EB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D97"/>
    <w:multiLevelType w:val="hybridMultilevel"/>
    <w:tmpl w:val="4392B7C8"/>
    <w:lvl w:ilvl="0" w:tplc="DA6C1A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557B8"/>
    <w:multiLevelType w:val="hybridMultilevel"/>
    <w:tmpl w:val="4F7EE996"/>
    <w:lvl w:ilvl="0" w:tplc="E4204D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75"/>
    <w:rsid w:val="00006D20"/>
    <w:rsid w:val="000620C3"/>
    <w:rsid w:val="001412C9"/>
    <w:rsid w:val="001501C5"/>
    <w:rsid w:val="002048AF"/>
    <w:rsid w:val="002E7018"/>
    <w:rsid w:val="003C42CE"/>
    <w:rsid w:val="00DD1E8B"/>
    <w:rsid w:val="00EB5075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F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D20"/>
  </w:style>
  <w:style w:type="paragraph" w:styleId="Nagwek1">
    <w:name w:val="heading 1"/>
    <w:next w:val="Normalny"/>
    <w:link w:val="Nagwek1Znak"/>
    <w:uiPriority w:val="9"/>
    <w:qFormat/>
    <w:rsid w:val="00EB5075"/>
    <w:pPr>
      <w:keepNext/>
      <w:keepLines/>
      <w:spacing w:before="120" w:after="0"/>
      <w:outlineLvl w:val="0"/>
    </w:pPr>
    <w:rPr>
      <w:rFonts w:ascii="Calibri" w:eastAsiaTheme="majorEastAsia" w:hAnsi="Calibri" w:cstheme="majorBidi"/>
      <w:bCs/>
      <w:color w:val="FFFFFF" w:themeColor="background1"/>
      <w:sz w:val="3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5075"/>
    <w:rPr>
      <w:rFonts w:ascii="Calibri" w:eastAsiaTheme="majorEastAsia" w:hAnsi="Calibri" w:cstheme="majorBidi"/>
      <w:bCs/>
      <w:color w:val="FFFFFF" w:themeColor="background1"/>
      <w:sz w:val="36"/>
      <w:szCs w:val="28"/>
    </w:rPr>
  </w:style>
  <w:style w:type="table" w:styleId="Jasnalista">
    <w:name w:val="Light List"/>
    <w:basedOn w:val="Standardowy"/>
    <w:uiPriority w:val="61"/>
    <w:rsid w:val="00EB50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D20"/>
  </w:style>
  <w:style w:type="paragraph" w:styleId="Nagwek1">
    <w:name w:val="heading 1"/>
    <w:next w:val="Normalny"/>
    <w:link w:val="Nagwek1Znak"/>
    <w:uiPriority w:val="9"/>
    <w:qFormat/>
    <w:rsid w:val="00EB5075"/>
    <w:pPr>
      <w:keepNext/>
      <w:keepLines/>
      <w:spacing w:before="120" w:after="0"/>
      <w:outlineLvl w:val="0"/>
    </w:pPr>
    <w:rPr>
      <w:rFonts w:ascii="Calibri" w:eastAsiaTheme="majorEastAsia" w:hAnsi="Calibri" w:cstheme="majorBidi"/>
      <w:bCs/>
      <w:color w:val="FFFFFF" w:themeColor="background1"/>
      <w:sz w:val="3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5075"/>
    <w:rPr>
      <w:rFonts w:ascii="Calibri" w:eastAsiaTheme="majorEastAsia" w:hAnsi="Calibri" w:cstheme="majorBidi"/>
      <w:bCs/>
      <w:color w:val="FFFFFF" w:themeColor="background1"/>
      <w:sz w:val="36"/>
      <w:szCs w:val="28"/>
    </w:rPr>
  </w:style>
  <w:style w:type="table" w:styleId="Jasnalista">
    <w:name w:val="Light List"/>
    <w:basedOn w:val="Standardowy"/>
    <w:uiPriority w:val="61"/>
    <w:rsid w:val="00EB50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HP</cp:lastModifiedBy>
  <cp:revision>2</cp:revision>
  <dcterms:created xsi:type="dcterms:W3CDTF">2023-12-05T09:17:00Z</dcterms:created>
  <dcterms:modified xsi:type="dcterms:W3CDTF">2023-12-05T09:17:00Z</dcterms:modified>
</cp:coreProperties>
</file>