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ADF557" w14:textId="4692557D" w:rsidR="00DA0A25" w:rsidRPr="00CC26F3" w:rsidRDefault="00DA0A25" w:rsidP="00216B29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snapToGrid w:val="0"/>
          <w:lang w:eastAsia="pl-PL"/>
        </w:rPr>
      </w:pPr>
      <w:r w:rsidRPr="00CC26F3">
        <w:rPr>
          <w:rFonts w:ascii="Times New Roman" w:eastAsia="Times New Roman" w:hAnsi="Times New Roman"/>
          <w:snapToGrid w:val="0"/>
          <w:lang w:eastAsia="pl-PL"/>
        </w:rPr>
        <w:t>.....................................</w:t>
      </w:r>
      <w:r w:rsidRPr="00CC26F3">
        <w:rPr>
          <w:rFonts w:ascii="Times New Roman" w:eastAsia="Times New Roman" w:hAnsi="Times New Roman"/>
          <w:snapToGrid w:val="0"/>
          <w:lang w:eastAsia="pl-PL"/>
        </w:rPr>
        <w:tab/>
      </w:r>
      <w:r w:rsidRPr="00CC26F3">
        <w:rPr>
          <w:rFonts w:ascii="Times New Roman" w:eastAsia="Times New Roman" w:hAnsi="Times New Roman"/>
          <w:snapToGrid w:val="0"/>
          <w:lang w:eastAsia="pl-PL"/>
        </w:rPr>
        <w:tab/>
      </w:r>
      <w:r w:rsidRPr="00CC26F3">
        <w:rPr>
          <w:rFonts w:ascii="Times New Roman" w:eastAsia="Times New Roman" w:hAnsi="Times New Roman"/>
          <w:snapToGrid w:val="0"/>
          <w:lang w:eastAsia="pl-PL"/>
        </w:rPr>
        <w:tab/>
      </w:r>
      <w:r w:rsidRPr="00CC26F3">
        <w:rPr>
          <w:rFonts w:ascii="Times New Roman" w:eastAsia="Times New Roman" w:hAnsi="Times New Roman"/>
          <w:snapToGrid w:val="0"/>
          <w:lang w:eastAsia="pl-PL"/>
        </w:rPr>
        <w:tab/>
      </w:r>
      <w:r w:rsidRPr="00CC26F3">
        <w:rPr>
          <w:rFonts w:ascii="Times New Roman" w:eastAsia="Times New Roman" w:hAnsi="Times New Roman"/>
          <w:snapToGrid w:val="0"/>
          <w:lang w:eastAsia="pl-PL"/>
        </w:rPr>
        <w:tab/>
      </w:r>
      <w:r w:rsidRPr="00CC26F3">
        <w:rPr>
          <w:rFonts w:ascii="Times New Roman" w:eastAsia="Times New Roman" w:hAnsi="Times New Roman"/>
          <w:snapToGrid w:val="0"/>
          <w:lang w:eastAsia="pl-PL"/>
        </w:rPr>
        <w:tab/>
      </w:r>
    </w:p>
    <w:p w14:paraId="14A9C98C" w14:textId="47E5664C" w:rsidR="00DA0A25" w:rsidRPr="00CC26F3" w:rsidRDefault="00DA0A25" w:rsidP="00216B29">
      <w:pPr>
        <w:pStyle w:val="Akapitzlist"/>
        <w:spacing w:after="0" w:line="240" w:lineRule="auto"/>
        <w:ind w:left="0"/>
        <w:rPr>
          <w:rFonts w:ascii="Times New Roman" w:eastAsia="Times New Roman" w:hAnsi="Times New Roman"/>
          <w:snapToGrid w:val="0"/>
          <w:lang w:eastAsia="pl-PL"/>
        </w:rPr>
      </w:pPr>
      <w:r w:rsidRPr="00CC26F3">
        <w:rPr>
          <w:rFonts w:ascii="Times New Roman" w:eastAsia="Times New Roman" w:hAnsi="Times New Roman"/>
          <w:snapToGrid w:val="0"/>
          <w:lang w:eastAsia="pl-PL"/>
        </w:rPr>
        <w:t>/ imię i nazwisko /</w:t>
      </w:r>
      <w:r w:rsidRPr="00CC26F3">
        <w:rPr>
          <w:rFonts w:ascii="Times New Roman" w:eastAsia="Times New Roman" w:hAnsi="Times New Roman"/>
          <w:snapToGrid w:val="0"/>
          <w:lang w:eastAsia="pl-PL"/>
        </w:rPr>
        <w:tab/>
      </w:r>
      <w:r w:rsidRPr="00CC26F3">
        <w:rPr>
          <w:rFonts w:ascii="Times New Roman" w:eastAsia="Times New Roman" w:hAnsi="Times New Roman"/>
          <w:snapToGrid w:val="0"/>
          <w:lang w:eastAsia="pl-PL"/>
        </w:rPr>
        <w:tab/>
      </w:r>
      <w:r w:rsidRPr="00CC26F3">
        <w:rPr>
          <w:rFonts w:ascii="Times New Roman" w:eastAsia="Times New Roman" w:hAnsi="Times New Roman"/>
          <w:snapToGrid w:val="0"/>
          <w:lang w:eastAsia="pl-PL"/>
        </w:rPr>
        <w:tab/>
      </w:r>
    </w:p>
    <w:p w14:paraId="50A5C983" w14:textId="0D2C44FA" w:rsidR="00DA0A25" w:rsidRPr="00CC26F3" w:rsidRDefault="00DA0A25" w:rsidP="00CC26F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b/>
          <w:snapToGrid w:val="0"/>
          <w:lang w:eastAsia="pl-PL"/>
        </w:rPr>
      </w:pPr>
      <w:r w:rsidRPr="00CC26F3">
        <w:rPr>
          <w:rFonts w:ascii="Times New Roman" w:eastAsia="Times New Roman" w:hAnsi="Times New Roman"/>
          <w:b/>
          <w:snapToGrid w:val="0"/>
          <w:lang w:eastAsia="pl-PL"/>
        </w:rPr>
        <w:t xml:space="preserve">PRAWO </w:t>
      </w:r>
      <w:r w:rsidR="00BB4949" w:rsidRPr="00CC26F3">
        <w:rPr>
          <w:rFonts w:ascii="Times New Roman" w:eastAsia="Times New Roman" w:hAnsi="Times New Roman"/>
          <w:b/>
          <w:snapToGrid w:val="0"/>
          <w:lang w:eastAsia="pl-PL"/>
        </w:rPr>
        <w:t>MEDIÓW</w:t>
      </w:r>
    </w:p>
    <w:p w14:paraId="033095A3" w14:textId="77777777" w:rsidR="00DA0A25" w:rsidRPr="00CC26F3" w:rsidRDefault="00DA0A25" w:rsidP="00CC26F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b/>
          <w:snapToGrid w:val="0"/>
          <w:lang w:eastAsia="pl-PL"/>
        </w:rPr>
      </w:pPr>
    </w:p>
    <w:p w14:paraId="79E94908" w14:textId="232BA3C1" w:rsidR="00DA0A25" w:rsidRPr="00CC26F3" w:rsidRDefault="00DA0A25" w:rsidP="00CC26F3">
      <w:pPr>
        <w:pStyle w:val="Akapitzlist"/>
        <w:spacing w:after="0" w:line="240" w:lineRule="auto"/>
        <w:ind w:left="0"/>
        <w:jc w:val="center"/>
        <w:rPr>
          <w:rFonts w:ascii="Times New Roman" w:eastAsia="Times New Roman" w:hAnsi="Times New Roman"/>
          <w:snapToGrid w:val="0"/>
          <w:lang w:eastAsia="pl-PL"/>
        </w:rPr>
      </w:pPr>
      <w:r w:rsidRPr="00CC26F3">
        <w:rPr>
          <w:rFonts w:ascii="Times New Roman" w:eastAsia="Times New Roman" w:hAnsi="Times New Roman"/>
          <w:snapToGrid w:val="0"/>
          <w:lang w:eastAsia="pl-PL"/>
        </w:rPr>
        <w:t>W PYTANIACH JEST JEDNA DOBRA ODPOWIEDŹ</w:t>
      </w:r>
      <w:r w:rsidR="00BB4949" w:rsidRPr="00CC26F3">
        <w:rPr>
          <w:rFonts w:ascii="Times New Roman" w:eastAsia="Times New Roman" w:hAnsi="Times New Roman"/>
          <w:snapToGrid w:val="0"/>
          <w:lang w:eastAsia="pl-PL"/>
        </w:rPr>
        <w:t>,</w:t>
      </w:r>
      <w:r w:rsidRPr="00CC26F3">
        <w:rPr>
          <w:rFonts w:ascii="Times New Roman" w:eastAsia="Times New Roman" w:hAnsi="Times New Roman"/>
          <w:snapToGrid w:val="0"/>
          <w:lang w:eastAsia="pl-PL"/>
        </w:rPr>
        <w:t xml:space="preserve">  ZA  KAŻDE  PYTANIE  </w:t>
      </w:r>
      <w:r w:rsidR="00BB4949" w:rsidRPr="00CC26F3">
        <w:rPr>
          <w:rFonts w:ascii="Times New Roman" w:eastAsia="Times New Roman" w:hAnsi="Times New Roman"/>
          <w:snapToGrid w:val="0"/>
          <w:lang w:eastAsia="pl-PL"/>
        </w:rPr>
        <w:t>1</w:t>
      </w:r>
      <w:r w:rsidRPr="00CC26F3">
        <w:rPr>
          <w:rFonts w:ascii="Times New Roman" w:eastAsia="Times New Roman" w:hAnsi="Times New Roman"/>
          <w:snapToGrid w:val="0"/>
          <w:lang w:eastAsia="pl-PL"/>
        </w:rPr>
        <w:t xml:space="preserve">  PUNKT</w:t>
      </w:r>
    </w:p>
    <w:p w14:paraId="435EABB3" w14:textId="77777777" w:rsidR="00274D5B" w:rsidRPr="00CC26F3" w:rsidRDefault="00274D5B" w:rsidP="004E757A">
      <w:pPr>
        <w:tabs>
          <w:tab w:val="num" w:pos="720"/>
          <w:tab w:val="num" w:pos="1134"/>
        </w:tabs>
        <w:spacing w:after="0" w:line="240" w:lineRule="auto"/>
        <w:jc w:val="both"/>
        <w:rPr>
          <w:rFonts w:ascii="Times New Roman" w:hAnsi="Times New Roman"/>
          <w:bCs/>
        </w:rPr>
      </w:pPr>
    </w:p>
    <w:p w14:paraId="2A2948CE" w14:textId="5ACF7F6D" w:rsidR="001372C0" w:rsidRPr="00CC26F3" w:rsidRDefault="001372C0" w:rsidP="00216B29">
      <w:pPr>
        <w:pStyle w:val="Akapitzlist"/>
        <w:numPr>
          <w:ilvl w:val="0"/>
          <w:numId w:val="1"/>
        </w:numPr>
        <w:tabs>
          <w:tab w:val="num" w:pos="786"/>
          <w:tab w:val="num" w:pos="1134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CC26F3">
        <w:rPr>
          <w:rFonts w:ascii="Times New Roman" w:hAnsi="Times New Roman"/>
        </w:rPr>
        <w:t>Prawa autorskie do utworu zależnego przysługują:</w:t>
      </w:r>
    </w:p>
    <w:p w14:paraId="0CDABEE3" w14:textId="77777777" w:rsidR="001372C0" w:rsidRPr="00CC26F3" w:rsidRDefault="001372C0" w:rsidP="00216B29">
      <w:pPr>
        <w:numPr>
          <w:ilvl w:val="1"/>
          <w:numId w:val="1"/>
        </w:numPr>
        <w:tabs>
          <w:tab w:val="clear" w:pos="1440"/>
          <w:tab w:val="num" w:pos="567"/>
          <w:tab w:val="num" w:pos="1134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CC26F3">
        <w:rPr>
          <w:rFonts w:ascii="Times New Roman" w:hAnsi="Times New Roman"/>
        </w:rPr>
        <w:t>wyłącznie twórcy utworu pierwotnego,</w:t>
      </w:r>
    </w:p>
    <w:p w14:paraId="3ED9B8D9" w14:textId="77777777" w:rsidR="001372C0" w:rsidRPr="00CC26F3" w:rsidRDefault="001372C0" w:rsidP="00216B29">
      <w:pPr>
        <w:numPr>
          <w:ilvl w:val="1"/>
          <w:numId w:val="1"/>
        </w:numPr>
        <w:tabs>
          <w:tab w:val="clear" w:pos="1440"/>
          <w:tab w:val="num" w:pos="567"/>
          <w:tab w:val="num" w:pos="1134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01350F">
        <w:rPr>
          <w:rFonts w:ascii="Times New Roman" w:hAnsi="Times New Roman"/>
          <w:b/>
          <w:bCs/>
        </w:rPr>
        <w:t>twórcy utworu zależnego, z poszanowaniem praw twórcy utworu pierwotnego</w:t>
      </w:r>
      <w:r w:rsidRPr="00CC26F3">
        <w:rPr>
          <w:rFonts w:ascii="Times New Roman" w:hAnsi="Times New Roman"/>
        </w:rPr>
        <w:t>,</w:t>
      </w:r>
    </w:p>
    <w:p w14:paraId="41952104" w14:textId="77777777" w:rsidR="001372C0" w:rsidRPr="00CC26F3" w:rsidRDefault="001372C0" w:rsidP="00216B29">
      <w:pPr>
        <w:numPr>
          <w:ilvl w:val="1"/>
          <w:numId w:val="1"/>
        </w:numPr>
        <w:tabs>
          <w:tab w:val="clear" w:pos="1440"/>
          <w:tab w:val="num" w:pos="567"/>
          <w:tab w:val="num" w:pos="1134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CC26F3">
        <w:rPr>
          <w:rFonts w:ascii="Times New Roman" w:hAnsi="Times New Roman"/>
        </w:rPr>
        <w:t>twórcy utworu zależnego i pierwotnego wspólnie,</w:t>
      </w:r>
    </w:p>
    <w:p w14:paraId="4EB1E709" w14:textId="0679E2EB" w:rsidR="001372C0" w:rsidRPr="00EA5849" w:rsidRDefault="001372C0" w:rsidP="00EA5849">
      <w:pPr>
        <w:numPr>
          <w:ilvl w:val="1"/>
          <w:numId w:val="1"/>
        </w:numPr>
        <w:tabs>
          <w:tab w:val="clear" w:pos="1440"/>
          <w:tab w:val="num" w:pos="567"/>
          <w:tab w:val="num" w:pos="1134"/>
        </w:tabs>
        <w:spacing w:after="0" w:line="240" w:lineRule="auto"/>
        <w:ind w:left="567" w:hanging="567"/>
        <w:jc w:val="both"/>
        <w:rPr>
          <w:rFonts w:ascii="Times New Roman" w:hAnsi="Times New Roman"/>
        </w:rPr>
      </w:pPr>
      <w:r w:rsidRPr="00CC26F3">
        <w:rPr>
          <w:rFonts w:ascii="Times New Roman" w:hAnsi="Times New Roman"/>
        </w:rPr>
        <w:t xml:space="preserve">nie jest to uregulowane, zależy tylko od umowy pomiędzy twórcą utworu pierwotnego i zależnego  </w:t>
      </w:r>
    </w:p>
    <w:p w14:paraId="5E4559F7" w14:textId="44743238" w:rsidR="001372C0" w:rsidRDefault="001372C0" w:rsidP="00216B29">
      <w:p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</w:p>
    <w:p w14:paraId="129BF2E0" w14:textId="63C49ABE" w:rsidR="004E757A" w:rsidRPr="004E757A" w:rsidRDefault="004E757A" w:rsidP="004E757A">
      <w:p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2</w:t>
      </w:r>
      <w:r w:rsidRPr="004E757A">
        <w:rPr>
          <w:rFonts w:ascii="Times New Roman" w:hAnsi="Times New Roman"/>
          <w:bCs/>
        </w:rPr>
        <w:t>. W ramach dozwolonego użytku publicznego w celu informacyjnym wolno rozpowszechniać w prasie, radiu i w telewizji:</w:t>
      </w:r>
    </w:p>
    <w:p w14:paraId="03C13FDD" w14:textId="77777777" w:rsidR="004E757A" w:rsidRPr="004E757A" w:rsidRDefault="004E757A" w:rsidP="004E757A">
      <w:p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4E757A">
        <w:rPr>
          <w:rFonts w:ascii="Times New Roman" w:hAnsi="Times New Roman"/>
          <w:bCs/>
        </w:rPr>
        <w:tab/>
        <w:t>a</w:t>
      </w:r>
      <w:r w:rsidRPr="0001350F">
        <w:rPr>
          <w:rFonts w:ascii="Times New Roman" w:hAnsi="Times New Roman"/>
          <w:b/>
        </w:rPr>
        <w:t>.   już rozpowszechnione aktualne wypowiedzi i fotografie reporterskie</w:t>
      </w:r>
      <w:r w:rsidRPr="004E757A">
        <w:rPr>
          <w:rFonts w:ascii="Times New Roman" w:hAnsi="Times New Roman"/>
          <w:bCs/>
        </w:rPr>
        <w:t>,</w:t>
      </w:r>
    </w:p>
    <w:p w14:paraId="27BBB583" w14:textId="77777777" w:rsidR="004E757A" w:rsidRPr="004E757A" w:rsidRDefault="004E757A" w:rsidP="004E757A">
      <w:p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4E757A">
        <w:rPr>
          <w:rFonts w:ascii="Times New Roman" w:hAnsi="Times New Roman"/>
          <w:bCs/>
        </w:rPr>
        <w:tab/>
        <w:t>b.   zbiory mów znanych osób,</w:t>
      </w:r>
    </w:p>
    <w:p w14:paraId="672F2D37" w14:textId="77777777" w:rsidR="004E757A" w:rsidRPr="004E757A" w:rsidRDefault="004E757A" w:rsidP="004E757A">
      <w:p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4E757A">
        <w:rPr>
          <w:rFonts w:ascii="Times New Roman" w:hAnsi="Times New Roman"/>
          <w:bCs/>
        </w:rPr>
        <w:tab/>
        <w:t>c.  nierozpowszechnione artykuły na tematy historyczne,</w:t>
      </w:r>
    </w:p>
    <w:p w14:paraId="535C5F59" w14:textId="03C43D71" w:rsidR="004E757A" w:rsidRDefault="004E757A" w:rsidP="004E757A">
      <w:p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4E757A">
        <w:rPr>
          <w:rFonts w:ascii="Times New Roman" w:hAnsi="Times New Roman"/>
          <w:bCs/>
        </w:rPr>
        <w:tab/>
        <w:t>d.  wyłącznie utwory zależne</w:t>
      </w:r>
    </w:p>
    <w:p w14:paraId="5FF592E9" w14:textId="77777777" w:rsidR="004E757A" w:rsidRPr="00CC26F3" w:rsidRDefault="004E757A" w:rsidP="00216B29">
      <w:p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</w:p>
    <w:p w14:paraId="7653B699" w14:textId="00DDF0C0" w:rsidR="001372C0" w:rsidRPr="00CC26F3" w:rsidRDefault="004E757A" w:rsidP="00216B29">
      <w:p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 w:rsidR="001372C0" w:rsidRPr="00CC26F3">
        <w:rPr>
          <w:rFonts w:ascii="Times New Roman" w:hAnsi="Times New Roman"/>
          <w:bCs/>
        </w:rPr>
        <w:t xml:space="preserve">. Ochrona </w:t>
      </w:r>
      <w:proofErr w:type="spellStart"/>
      <w:r w:rsidR="001372C0" w:rsidRPr="00CC26F3">
        <w:rPr>
          <w:rFonts w:ascii="Times New Roman" w:hAnsi="Times New Roman"/>
          <w:bCs/>
        </w:rPr>
        <w:t>prawnoautorska</w:t>
      </w:r>
      <w:proofErr w:type="spellEnd"/>
      <w:r w:rsidR="001372C0" w:rsidRPr="00CC26F3">
        <w:rPr>
          <w:rFonts w:ascii="Times New Roman" w:hAnsi="Times New Roman"/>
          <w:bCs/>
        </w:rPr>
        <w:t xml:space="preserve"> utworów:</w:t>
      </w:r>
    </w:p>
    <w:p w14:paraId="04910725" w14:textId="77777777" w:rsidR="001372C0" w:rsidRPr="00CC26F3" w:rsidRDefault="001372C0" w:rsidP="00216B29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01350F">
        <w:rPr>
          <w:rFonts w:ascii="Times New Roman" w:hAnsi="Times New Roman"/>
          <w:b/>
        </w:rPr>
        <w:t>Obejmuje wszystkie utwory z mocy samego prawa</w:t>
      </w:r>
      <w:r w:rsidRPr="00CC26F3">
        <w:rPr>
          <w:rFonts w:ascii="Times New Roman" w:hAnsi="Times New Roman"/>
          <w:bCs/>
        </w:rPr>
        <w:t>,</w:t>
      </w:r>
    </w:p>
    <w:p w14:paraId="4ACBB7C9" w14:textId="77777777" w:rsidR="001372C0" w:rsidRPr="00CC26F3" w:rsidRDefault="001372C0" w:rsidP="00216B29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>Obejmuje tylko utwory zarejestrowane przez twórcę w urzędzie patentowym,</w:t>
      </w:r>
    </w:p>
    <w:p w14:paraId="02AD7BD9" w14:textId="77777777" w:rsidR="001372C0" w:rsidRPr="00CC26F3" w:rsidRDefault="001372C0" w:rsidP="00216B29">
      <w:pPr>
        <w:numPr>
          <w:ilvl w:val="1"/>
          <w:numId w:val="8"/>
        </w:numPr>
        <w:tabs>
          <w:tab w:val="clear" w:pos="1440"/>
        </w:tabs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>Jest uzależniona od uiszczania przez twórcę corocznej opłaty na rzecz Skarbu Państwa.</w:t>
      </w:r>
    </w:p>
    <w:p w14:paraId="31ED81C2" w14:textId="62EF71A9" w:rsidR="001372C0" w:rsidRPr="00CC26F3" w:rsidRDefault="001372C0" w:rsidP="00EA5849">
      <w:pPr>
        <w:spacing w:after="0" w:line="240" w:lineRule="auto"/>
        <w:jc w:val="both"/>
        <w:rPr>
          <w:rFonts w:ascii="Times New Roman" w:hAnsi="Times New Roman"/>
          <w:bCs/>
        </w:rPr>
      </w:pPr>
      <w:r w:rsidRPr="00EA5849">
        <w:rPr>
          <w:rFonts w:ascii="Times New Roman" w:hAnsi="Times New Roman"/>
          <w:bCs/>
        </w:rPr>
        <w:t xml:space="preserve"> </w:t>
      </w:r>
    </w:p>
    <w:p w14:paraId="095C5469" w14:textId="6882D68B" w:rsidR="00931CA6" w:rsidRPr="004E757A" w:rsidRDefault="00931CA6" w:rsidP="004E757A">
      <w:pPr>
        <w:pStyle w:val="Akapitzlist"/>
        <w:numPr>
          <w:ilvl w:val="0"/>
          <w:numId w:val="11"/>
        </w:numPr>
        <w:spacing w:after="0" w:line="240" w:lineRule="auto"/>
        <w:ind w:hanging="644"/>
        <w:jc w:val="both"/>
        <w:rPr>
          <w:rFonts w:ascii="Times New Roman" w:hAnsi="Times New Roman"/>
          <w:bCs/>
        </w:rPr>
      </w:pPr>
      <w:r w:rsidRPr="004E757A">
        <w:rPr>
          <w:rFonts w:ascii="Times New Roman" w:hAnsi="Times New Roman"/>
          <w:bCs/>
        </w:rPr>
        <w:t>W razie dokonanego naruszenia dobra osobistego poprzez publikację materiału prasowego można żądać:</w:t>
      </w:r>
    </w:p>
    <w:p w14:paraId="218DED37" w14:textId="77777777" w:rsidR="00CC26F3" w:rsidRDefault="00CC26F3" w:rsidP="00216B29">
      <w:pPr>
        <w:pStyle w:val="Akapitzlist"/>
        <w:numPr>
          <w:ilvl w:val="2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>t</w:t>
      </w:r>
      <w:r w:rsidR="00931CA6" w:rsidRPr="00CC26F3">
        <w:rPr>
          <w:rFonts w:ascii="Times New Roman" w:hAnsi="Times New Roman"/>
          <w:bCs/>
        </w:rPr>
        <w:t>ylko złożenia oświadczenia w odpowiedniej treści i formie,</w:t>
      </w:r>
    </w:p>
    <w:p w14:paraId="25D91623" w14:textId="77777777" w:rsidR="00CC26F3" w:rsidRDefault="00931CA6" w:rsidP="00216B29">
      <w:pPr>
        <w:pStyle w:val="Akapitzlist"/>
        <w:numPr>
          <w:ilvl w:val="2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  <w:color w:val="333333"/>
          <w:shd w:val="clear" w:color="auto" w:fill="FFFFFF"/>
        </w:rPr>
        <w:t>odszkodowania za szkodę niemajątkową,</w:t>
      </w:r>
    </w:p>
    <w:p w14:paraId="3533BACF" w14:textId="34F7EA02" w:rsidR="00931CA6" w:rsidRPr="00CC26F3" w:rsidRDefault="00931CA6" w:rsidP="00216B29">
      <w:pPr>
        <w:pStyle w:val="Akapitzlist"/>
        <w:numPr>
          <w:ilvl w:val="2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01350F">
        <w:rPr>
          <w:rFonts w:ascii="Times New Roman" w:hAnsi="Times New Roman"/>
          <w:b/>
        </w:rPr>
        <w:t>aby osoba, która dopuściła się naruszenia dopełniła czynności potrzebnych do usunięcia jego skutków</w:t>
      </w:r>
      <w:r w:rsidRPr="00CC26F3">
        <w:rPr>
          <w:rFonts w:ascii="Times New Roman" w:hAnsi="Times New Roman"/>
          <w:bCs/>
        </w:rPr>
        <w:t>.</w:t>
      </w:r>
    </w:p>
    <w:p w14:paraId="65596713" w14:textId="77777777" w:rsidR="00CA5870" w:rsidRPr="00EA5849" w:rsidRDefault="00CA5870" w:rsidP="00EA5849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532EA928" w14:textId="650B79A8" w:rsidR="00CA5870" w:rsidRPr="00CC26F3" w:rsidRDefault="00942AC9" w:rsidP="00216B29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942AC9">
        <w:rPr>
          <w:rFonts w:ascii="Times New Roman" w:hAnsi="Times New Roman"/>
          <w:bCs/>
        </w:rPr>
        <w:t>Jednostki publicznej radiofonii i telewizji działają wyłącznie w formie jednoosobowej spółki akcyjnej Skarbu Państwa</w:t>
      </w:r>
      <w:r w:rsidR="009F4694">
        <w:rPr>
          <w:rFonts w:ascii="Times New Roman" w:hAnsi="Times New Roman"/>
          <w:bCs/>
        </w:rPr>
        <w:t>:</w:t>
      </w:r>
    </w:p>
    <w:p w14:paraId="7EE3E8C6" w14:textId="3C46C651" w:rsidR="00CA5870" w:rsidRPr="0001350F" w:rsidRDefault="00CA5870" w:rsidP="00216B29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  <w:b/>
        </w:rPr>
      </w:pPr>
      <w:r w:rsidRPr="0001350F">
        <w:rPr>
          <w:rFonts w:ascii="Times New Roman" w:hAnsi="Times New Roman"/>
          <w:b/>
        </w:rPr>
        <w:t>Prawda</w:t>
      </w:r>
    </w:p>
    <w:p w14:paraId="5A756D1B" w14:textId="711264F6" w:rsidR="00CA5870" w:rsidRPr="00CC26F3" w:rsidRDefault="00CA5870" w:rsidP="00216B29">
      <w:pPr>
        <w:pStyle w:val="Akapitzlist"/>
        <w:numPr>
          <w:ilvl w:val="0"/>
          <w:numId w:val="12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>Fałsz</w:t>
      </w:r>
    </w:p>
    <w:p w14:paraId="75A289BC" w14:textId="778AEA4E" w:rsidR="00583BB5" w:rsidRPr="00EA5849" w:rsidRDefault="00583BB5" w:rsidP="00EA5849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541FEA11" w14:textId="52263005" w:rsidR="00583BB5" w:rsidRPr="009F4694" w:rsidRDefault="00583BB5" w:rsidP="00216B29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>Wskaż zdanie prawdziwe:</w:t>
      </w:r>
    </w:p>
    <w:p w14:paraId="46A47D00" w14:textId="6273B2ED" w:rsidR="00583BB5" w:rsidRPr="009F4694" w:rsidRDefault="00583BB5" w:rsidP="00216B29">
      <w:pPr>
        <w:pStyle w:val="Akapitzlist"/>
        <w:numPr>
          <w:ilvl w:val="2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01350F">
        <w:rPr>
          <w:rFonts w:ascii="Times New Roman" w:hAnsi="Times New Roman"/>
          <w:b/>
        </w:rPr>
        <w:t>w wypadku, gdy w sklepie włączone jest radio, właściciel nie ma obowiązku płacić za publiczne odtworzenie utworu, o ile podmiot, któremu  przysługują majątkowe prawa autorskie, nie udowodni, że łączy się z tym osiąganie korzyści majątkowych</w:t>
      </w:r>
      <w:r w:rsidRPr="00CC26F3">
        <w:rPr>
          <w:rFonts w:ascii="Times New Roman" w:hAnsi="Times New Roman"/>
          <w:bCs/>
        </w:rPr>
        <w:t>.</w:t>
      </w:r>
    </w:p>
    <w:p w14:paraId="274B99AA" w14:textId="278507B8" w:rsidR="00583BB5" w:rsidRPr="00CC26F3" w:rsidRDefault="00583BB5" w:rsidP="00216B29">
      <w:pPr>
        <w:pStyle w:val="Akapitzlist"/>
        <w:numPr>
          <w:ilvl w:val="2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>w wypadku, gdy w sklepie włączone jest radio, właściciel ma obowiązek płacić za publiczne odtworzenie utworów, o ile nie udowodni, że nie przysparza mu to korzyści majątkowej,</w:t>
      </w:r>
    </w:p>
    <w:p w14:paraId="56347D24" w14:textId="36B1C3DE" w:rsidR="00210BD3" w:rsidRPr="00EA5849" w:rsidRDefault="00210BD3" w:rsidP="00EA5849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59816771" w14:textId="32AEBE62" w:rsidR="00210BD3" w:rsidRPr="00AF6ACA" w:rsidRDefault="00210BD3" w:rsidP="00216B29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>Dziennikarz, przy zbieraniu i wykorzystaniu materiałów prasowych, jest obowiązany zachować:</w:t>
      </w:r>
    </w:p>
    <w:p w14:paraId="08588EE2" w14:textId="78F720CB" w:rsidR="00210BD3" w:rsidRPr="00CC26F3" w:rsidRDefault="00210BD3" w:rsidP="00216B29">
      <w:pPr>
        <w:pStyle w:val="Akapitzlist"/>
        <w:numPr>
          <w:ilvl w:val="2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>należytą staranność</w:t>
      </w:r>
    </w:p>
    <w:p w14:paraId="66F2C89B" w14:textId="78F18A1F" w:rsidR="00210BD3" w:rsidRPr="00AF6ACA" w:rsidRDefault="00210BD3" w:rsidP="00216B29">
      <w:pPr>
        <w:pStyle w:val="Akapitzlist"/>
        <w:numPr>
          <w:ilvl w:val="2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CC26F3">
        <w:rPr>
          <w:rFonts w:ascii="Times New Roman" w:hAnsi="Times New Roman"/>
          <w:bCs/>
        </w:rPr>
        <w:t>szczególną staranność lub rzetelność.</w:t>
      </w:r>
    </w:p>
    <w:p w14:paraId="6BB6F6D2" w14:textId="6736BD02" w:rsidR="00210BD3" w:rsidRPr="0001350F" w:rsidRDefault="00210BD3" w:rsidP="00216B29">
      <w:pPr>
        <w:pStyle w:val="Akapitzlist"/>
        <w:numPr>
          <w:ilvl w:val="2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b/>
        </w:rPr>
      </w:pPr>
      <w:r w:rsidRPr="0001350F">
        <w:rPr>
          <w:rFonts w:ascii="Times New Roman" w:hAnsi="Times New Roman"/>
          <w:b/>
        </w:rPr>
        <w:t>szczególną staranność i rzetelność</w:t>
      </w:r>
    </w:p>
    <w:p w14:paraId="16F663D6" w14:textId="77777777" w:rsidR="004E757A" w:rsidRDefault="004E757A" w:rsidP="004E757A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0945C101" w14:textId="76504429" w:rsidR="00EB7458" w:rsidRDefault="00EB7458" w:rsidP="00EB7458">
      <w:pPr>
        <w:pStyle w:val="Akapitzlist"/>
        <w:numPr>
          <w:ilvl w:val="0"/>
          <w:numId w:val="11"/>
        </w:numPr>
        <w:spacing w:after="0" w:line="240" w:lineRule="auto"/>
        <w:ind w:hanging="64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Przewodniczącego Krajowej Rady Radiofonii i Telewizji wybierają:</w:t>
      </w:r>
    </w:p>
    <w:p w14:paraId="0053D1D5" w14:textId="205FE83A" w:rsidR="00EB7458" w:rsidRDefault="00EB7458" w:rsidP="00EB7458">
      <w:pPr>
        <w:pStyle w:val="Akapitzlist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Sejm i Senat obradujące razem,</w:t>
      </w:r>
    </w:p>
    <w:p w14:paraId="1A5CB70A" w14:textId="1E46FD96" w:rsidR="00EB7458" w:rsidRDefault="00EB7458" w:rsidP="00EB7458">
      <w:pPr>
        <w:pStyle w:val="Akapitzlist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Prezydent RP po zasięgnięciu opinii Prezesa Rady Ministrów,</w:t>
      </w:r>
    </w:p>
    <w:p w14:paraId="247B17DE" w14:textId="719F6B83" w:rsidR="00EB7458" w:rsidRDefault="00EB7458" w:rsidP="00EB7458">
      <w:pPr>
        <w:pStyle w:val="Akapitzlist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01350F">
        <w:rPr>
          <w:rFonts w:ascii="Times New Roman" w:hAnsi="Times New Roman"/>
          <w:b/>
        </w:rPr>
        <w:t>Członkowie Krajowej Rady Radiofonii i Telewizji ze swojego grona</w:t>
      </w:r>
      <w:r>
        <w:rPr>
          <w:rFonts w:ascii="Times New Roman" w:hAnsi="Times New Roman"/>
          <w:bCs/>
        </w:rPr>
        <w:t>,</w:t>
      </w:r>
    </w:p>
    <w:p w14:paraId="0BEC6812" w14:textId="71762660" w:rsidR="00EB7458" w:rsidRDefault="00E22B15" w:rsidP="00EB7458">
      <w:pPr>
        <w:pStyle w:val="Akapitzlist"/>
        <w:numPr>
          <w:ilvl w:val="1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Członkowie Rady Mediów Narodowych</w:t>
      </w:r>
    </w:p>
    <w:p w14:paraId="5CAB2563" w14:textId="0EE1F78F" w:rsidR="00E22B15" w:rsidRDefault="00E22B15" w:rsidP="00E22B15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5141BC83" w14:textId="6122AB7E" w:rsidR="004D53F0" w:rsidRDefault="004D53F0" w:rsidP="004D53F0">
      <w:pPr>
        <w:pStyle w:val="Akapitzlist"/>
        <w:numPr>
          <w:ilvl w:val="0"/>
          <w:numId w:val="11"/>
        </w:numPr>
        <w:spacing w:after="0" w:line="240" w:lineRule="auto"/>
        <w:ind w:hanging="644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lastRenderedPageBreak/>
        <w:t>Koncesja na rozpowszechnianie programów radiowych i telewizyjnych udzielana jest co do zasady na lat:</w:t>
      </w:r>
    </w:p>
    <w:p w14:paraId="0A19ECAC" w14:textId="3348C9A2" w:rsidR="004D53F0" w:rsidRDefault="004D53F0" w:rsidP="004D53F0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3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c. 7</w:t>
      </w:r>
    </w:p>
    <w:p w14:paraId="3E871081" w14:textId="7DFE6B7C" w:rsidR="004D53F0" w:rsidRPr="0001350F" w:rsidRDefault="004D53F0" w:rsidP="004D53F0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Cs/>
        </w:rPr>
        <w:t>5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>d</w:t>
      </w:r>
      <w:r w:rsidRPr="0001350F">
        <w:rPr>
          <w:rFonts w:ascii="Times New Roman" w:hAnsi="Times New Roman"/>
          <w:b/>
        </w:rPr>
        <w:t>. 10</w:t>
      </w:r>
    </w:p>
    <w:p w14:paraId="13F722BE" w14:textId="77777777" w:rsidR="004E757A" w:rsidRDefault="004E757A" w:rsidP="004E757A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226FEFBF" w14:textId="77777777" w:rsidR="004E757A" w:rsidRPr="004E757A" w:rsidRDefault="004E757A" w:rsidP="00414B16">
      <w:pPr>
        <w:pStyle w:val="Akapitzlist"/>
        <w:numPr>
          <w:ilvl w:val="0"/>
          <w:numId w:val="11"/>
        </w:numPr>
        <w:spacing w:after="0" w:line="240" w:lineRule="auto"/>
        <w:ind w:hanging="644"/>
        <w:jc w:val="both"/>
        <w:rPr>
          <w:rFonts w:ascii="Times New Roman" w:hAnsi="Times New Roman"/>
          <w:bCs/>
        </w:rPr>
      </w:pPr>
      <w:r w:rsidRPr="004E757A">
        <w:rPr>
          <w:rFonts w:ascii="Times New Roman" w:hAnsi="Times New Roman"/>
          <w:bCs/>
        </w:rPr>
        <w:t>Decyzję w sprawie odmowy wyrażenia zgody na przejście uprawnień z koncesji w wyniku przekształceń spółki handlowej, mogące spowodować osiągnięcie przez nadawcę pozycji dominującej, wydaje:</w:t>
      </w:r>
    </w:p>
    <w:p w14:paraId="6108831C" w14:textId="77777777" w:rsidR="00414B16" w:rsidRDefault="004E757A" w:rsidP="00414B16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4E757A">
        <w:rPr>
          <w:rFonts w:ascii="Times New Roman" w:hAnsi="Times New Roman"/>
          <w:bCs/>
        </w:rPr>
        <w:t xml:space="preserve"> Krajowa Rada Radiofonii i Telewizji na podstawie uchwały Przewodniczącego KRRiT</w:t>
      </w:r>
    </w:p>
    <w:p w14:paraId="79F11F82" w14:textId="77777777" w:rsidR="00414B16" w:rsidRDefault="004E757A" w:rsidP="00414B16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01350F">
        <w:rPr>
          <w:rFonts w:ascii="Times New Roman" w:hAnsi="Times New Roman"/>
          <w:b/>
        </w:rPr>
        <w:t>Przewodniczący Krajowej Rady Radiofonii i Telewizji na podstawie uchwały KRRiT</w:t>
      </w:r>
      <w:r w:rsidRPr="00414B16">
        <w:rPr>
          <w:rFonts w:ascii="Times New Roman" w:hAnsi="Times New Roman"/>
          <w:bCs/>
        </w:rPr>
        <w:t>,</w:t>
      </w:r>
    </w:p>
    <w:p w14:paraId="0A39DC04" w14:textId="7321FCEE" w:rsidR="004E757A" w:rsidRDefault="004E757A" w:rsidP="00414B16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414B16">
        <w:rPr>
          <w:rFonts w:ascii="Times New Roman" w:hAnsi="Times New Roman"/>
          <w:bCs/>
        </w:rPr>
        <w:t>Prezes Urzędu Ochrony Konkurencji i Konsumentów na wniosek KRRiT.</w:t>
      </w:r>
    </w:p>
    <w:p w14:paraId="50864FF2" w14:textId="77777777" w:rsidR="00414B16" w:rsidRDefault="00414B16" w:rsidP="00414B16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7675F6EC" w14:textId="77777777" w:rsidR="00414B16" w:rsidRPr="00414B16" w:rsidRDefault="00414B16" w:rsidP="00414B16">
      <w:pPr>
        <w:pStyle w:val="Akapitzlist"/>
        <w:numPr>
          <w:ilvl w:val="0"/>
          <w:numId w:val="11"/>
        </w:numPr>
        <w:spacing w:after="0" w:line="240" w:lineRule="auto"/>
        <w:ind w:hanging="644"/>
        <w:jc w:val="both"/>
        <w:rPr>
          <w:rFonts w:ascii="Times New Roman" w:hAnsi="Times New Roman"/>
          <w:bCs/>
        </w:rPr>
      </w:pPr>
      <w:r w:rsidRPr="00414B16">
        <w:rPr>
          <w:rFonts w:ascii="Times New Roman" w:hAnsi="Times New Roman"/>
          <w:bCs/>
        </w:rPr>
        <w:t>Materiałem prasowym w rozumieniu przepisów ustawy prawo prasowe może być przekazany do opublikowania w prasie tekst o charakterze informacyjnym napisany przez ucznia klasy szóstej szkoły podstawowej, za zgodą przedstawiciela ustawowego:</w:t>
      </w:r>
    </w:p>
    <w:p w14:paraId="22D07B27" w14:textId="36A984E1" w:rsidR="00414B16" w:rsidRDefault="00414B16" w:rsidP="00414B16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nie</w:t>
      </w:r>
    </w:p>
    <w:p w14:paraId="0F561830" w14:textId="0926712D" w:rsidR="00414B16" w:rsidRDefault="00414B16" w:rsidP="00414B16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01350F">
        <w:rPr>
          <w:rFonts w:ascii="Times New Roman" w:hAnsi="Times New Roman"/>
          <w:b/>
        </w:rPr>
        <w:t>tak</w:t>
      </w:r>
      <w:r w:rsidRPr="00414B16">
        <w:rPr>
          <w:rFonts w:ascii="Times New Roman" w:hAnsi="Times New Roman"/>
          <w:bCs/>
        </w:rPr>
        <w:t>,</w:t>
      </w:r>
    </w:p>
    <w:p w14:paraId="26D338A4" w14:textId="77777777" w:rsidR="00764463" w:rsidRDefault="00764463" w:rsidP="00764463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1D2C6B54" w14:textId="77777777" w:rsidR="00764463" w:rsidRPr="00764463" w:rsidRDefault="00764463" w:rsidP="00B54852">
      <w:pPr>
        <w:pStyle w:val="Akapitzlist"/>
        <w:numPr>
          <w:ilvl w:val="0"/>
          <w:numId w:val="11"/>
        </w:numPr>
        <w:spacing w:after="0" w:line="240" w:lineRule="auto"/>
        <w:ind w:hanging="644"/>
        <w:jc w:val="both"/>
        <w:rPr>
          <w:rFonts w:ascii="Times New Roman" w:hAnsi="Times New Roman"/>
          <w:bCs/>
        </w:rPr>
      </w:pPr>
      <w:r w:rsidRPr="00764463">
        <w:rPr>
          <w:rFonts w:ascii="Times New Roman" w:hAnsi="Times New Roman"/>
          <w:bCs/>
        </w:rPr>
        <w:t>Wskaż zdanie fałszywe:</w:t>
      </w:r>
    </w:p>
    <w:p w14:paraId="7EC48DB0" w14:textId="77777777" w:rsidR="00764463" w:rsidRDefault="00764463" w:rsidP="00B54852">
      <w:pPr>
        <w:pStyle w:val="Akapitzlist"/>
        <w:numPr>
          <w:ilvl w:val="1"/>
          <w:numId w:val="11"/>
        </w:numPr>
        <w:spacing w:after="0" w:line="240" w:lineRule="auto"/>
        <w:ind w:hanging="644"/>
        <w:jc w:val="both"/>
        <w:rPr>
          <w:rFonts w:ascii="Times New Roman" w:hAnsi="Times New Roman"/>
          <w:bCs/>
        </w:rPr>
      </w:pPr>
      <w:r w:rsidRPr="0001350F">
        <w:rPr>
          <w:rFonts w:ascii="Times New Roman" w:hAnsi="Times New Roman"/>
          <w:b/>
        </w:rPr>
        <w:t>cenzura prewencyjna środków społecznego przekazu jest dozwolona</w:t>
      </w:r>
      <w:r w:rsidRPr="00764463">
        <w:rPr>
          <w:rFonts w:ascii="Times New Roman" w:hAnsi="Times New Roman"/>
          <w:bCs/>
        </w:rPr>
        <w:t>,</w:t>
      </w:r>
    </w:p>
    <w:p w14:paraId="6D776304" w14:textId="77777777" w:rsidR="00764463" w:rsidRDefault="00764463" w:rsidP="00B54852">
      <w:pPr>
        <w:pStyle w:val="Akapitzlist"/>
        <w:numPr>
          <w:ilvl w:val="1"/>
          <w:numId w:val="11"/>
        </w:numPr>
        <w:spacing w:after="0" w:line="240" w:lineRule="auto"/>
        <w:ind w:hanging="644"/>
        <w:jc w:val="both"/>
        <w:rPr>
          <w:rFonts w:ascii="Times New Roman" w:hAnsi="Times New Roman"/>
          <w:bCs/>
        </w:rPr>
      </w:pPr>
      <w:r w:rsidRPr="00764463">
        <w:rPr>
          <w:rFonts w:ascii="Times New Roman" w:hAnsi="Times New Roman"/>
          <w:bCs/>
        </w:rPr>
        <w:t>koncesjonowanie prasy jest zakazane,</w:t>
      </w:r>
    </w:p>
    <w:p w14:paraId="5A3EA5B8" w14:textId="4E354A7C" w:rsidR="00764463" w:rsidRDefault="00764463" w:rsidP="00B54852">
      <w:pPr>
        <w:pStyle w:val="Akapitzlist"/>
        <w:numPr>
          <w:ilvl w:val="1"/>
          <w:numId w:val="11"/>
        </w:numPr>
        <w:spacing w:after="0" w:line="240" w:lineRule="auto"/>
        <w:ind w:hanging="644"/>
        <w:jc w:val="both"/>
        <w:rPr>
          <w:rFonts w:ascii="Times New Roman" w:hAnsi="Times New Roman"/>
          <w:bCs/>
        </w:rPr>
      </w:pPr>
      <w:r w:rsidRPr="00764463">
        <w:rPr>
          <w:rFonts w:ascii="Times New Roman" w:hAnsi="Times New Roman"/>
          <w:bCs/>
        </w:rPr>
        <w:t>ustawa może wprowadzić obowiązek uprzedniego uzyskania koncesji na prowadzenie stacji radiowej lub telewizyjnej.</w:t>
      </w:r>
    </w:p>
    <w:p w14:paraId="528871F4" w14:textId="77777777" w:rsidR="00B54852" w:rsidRDefault="00B54852" w:rsidP="00B54852">
      <w:pPr>
        <w:pStyle w:val="Akapitzlist"/>
        <w:spacing w:after="0" w:line="240" w:lineRule="auto"/>
        <w:ind w:left="1440" w:hanging="644"/>
        <w:jc w:val="both"/>
        <w:rPr>
          <w:rFonts w:ascii="Times New Roman" w:hAnsi="Times New Roman"/>
          <w:bCs/>
        </w:rPr>
      </w:pPr>
    </w:p>
    <w:p w14:paraId="30D4B1C2" w14:textId="77777777" w:rsidR="00B54852" w:rsidRPr="00B54852" w:rsidRDefault="00B54852" w:rsidP="00B54852">
      <w:pPr>
        <w:pStyle w:val="Akapitzlist"/>
        <w:numPr>
          <w:ilvl w:val="0"/>
          <w:numId w:val="11"/>
        </w:numPr>
        <w:spacing w:after="0" w:line="240" w:lineRule="auto"/>
        <w:ind w:hanging="644"/>
        <w:jc w:val="both"/>
        <w:rPr>
          <w:rFonts w:ascii="Times New Roman" w:hAnsi="Times New Roman"/>
          <w:bCs/>
        </w:rPr>
      </w:pPr>
      <w:r w:rsidRPr="00B54852">
        <w:rPr>
          <w:rFonts w:ascii="Times New Roman" w:hAnsi="Times New Roman"/>
          <w:bCs/>
        </w:rPr>
        <w:t>Przedmiotem prawa autorskiego nie są:</w:t>
      </w:r>
    </w:p>
    <w:p w14:paraId="1ACBFADB" w14:textId="2F5FB3A9" w:rsidR="00B54852" w:rsidRPr="00B54852" w:rsidRDefault="00B54852" w:rsidP="00B54852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B54852">
        <w:rPr>
          <w:rFonts w:ascii="Times New Roman" w:hAnsi="Times New Roman"/>
          <w:bCs/>
        </w:rPr>
        <w:t>Instrumenty</w:t>
      </w:r>
      <w:r>
        <w:rPr>
          <w:rFonts w:ascii="Times New Roman" w:hAnsi="Times New Roman"/>
          <w:bCs/>
        </w:rPr>
        <w:t xml:space="preserve"> lutnicze</w:t>
      </w:r>
      <w:r w:rsidRPr="00B54852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b. </w:t>
      </w:r>
      <w:r w:rsidRPr="0001350F">
        <w:rPr>
          <w:rFonts w:ascii="Times New Roman" w:hAnsi="Times New Roman"/>
          <w:b/>
        </w:rPr>
        <w:t>akty normatywne</w:t>
      </w:r>
      <w:r w:rsidRPr="00B54852">
        <w:rPr>
          <w:rFonts w:ascii="Times New Roman" w:hAnsi="Times New Roman"/>
          <w:bCs/>
        </w:rPr>
        <w:t>,</w:t>
      </w:r>
    </w:p>
    <w:p w14:paraId="66DA85BD" w14:textId="0C99CF39" w:rsidR="00B54852" w:rsidRPr="00B54852" w:rsidRDefault="00B54852" w:rsidP="00B54852">
      <w:pPr>
        <w:spacing w:after="0" w:line="240" w:lineRule="auto"/>
        <w:ind w:left="1080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c. </w:t>
      </w:r>
      <w:r w:rsidRPr="00B54852">
        <w:rPr>
          <w:rFonts w:ascii="Times New Roman" w:hAnsi="Times New Roman"/>
          <w:bCs/>
        </w:rPr>
        <w:t>piosenki,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  <w:t xml:space="preserve">d. </w:t>
      </w:r>
      <w:r w:rsidRPr="00B54852">
        <w:rPr>
          <w:rFonts w:ascii="Times New Roman" w:hAnsi="Times New Roman"/>
          <w:bCs/>
        </w:rPr>
        <w:t>obrazy.</w:t>
      </w:r>
    </w:p>
    <w:p w14:paraId="2E918801" w14:textId="77777777" w:rsidR="00B54852" w:rsidRDefault="00B54852" w:rsidP="00B54852">
      <w:pPr>
        <w:spacing w:after="0" w:line="240" w:lineRule="auto"/>
        <w:jc w:val="both"/>
        <w:rPr>
          <w:rFonts w:ascii="Times New Roman" w:hAnsi="Times New Roman"/>
          <w:bCs/>
        </w:rPr>
      </w:pPr>
    </w:p>
    <w:p w14:paraId="54AC4451" w14:textId="77777777" w:rsidR="004B35AB" w:rsidRPr="004B35AB" w:rsidRDefault="004B35AB" w:rsidP="008A1299">
      <w:pPr>
        <w:pStyle w:val="Akapitzlist"/>
        <w:numPr>
          <w:ilvl w:val="0"/>
          <w:numId w:val="11"/>
        </w:numPr>
        <w:spacing w:after="0" w:line="240" w:lineRule="auto"/>
        <w:ind w:left="567" w:hanging="567"/>
        <w:jc w:val="both"/>
        <w:rPr>
          <w:rFonts w:ascii="Times New Roman" w:hAnsi="Times New Roman"/>
          <w:bCs/>
        </w:rPr>
      </w:pPr>
      <w:r w:rsidRPr="004B35AB">
        <w:rPr>
          <w:rFonts w:ascii="Times New Roman" w:hAnsi="Times New Roman"/>
          <w:bCs/>
        </w:rPr>
        <w:t>Prawo, mocą którego bez zezwolenia twórcy wolno nieodpłatnie korzystać z już rozpowszechnionego utworu w zakresie własnego użytku osobistego określa się jako:</w:t>
      </w:r>
    </w:p>
    <w:p w14:paraId="42B2C9F7" w14:textId="77777777" w:rsidR="004B35AB" w:rsidRDefault="004B35AB" w:rsidP="004B35AB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4B35AB">
        <w:rPr>
          <w:rFonts w:ascii="Times New Roman" w:hAnsi="Times New Roman"/>
          <w:bCs/>
        </w:rPr>
        <w:t>dozwolony użytek publiczny,</w:t>
      </w:r>
    </w:p>
    <w:p w14:paraId="62A5A8C2" w14:textId="77777777" w:rsidR="004B35AB" w:rsidRDefault="004B35AB" w:rsidP="004B35AB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01350F">
        <w:rPr>
          <w:rFonts w:ascii="Times New Roman" w:hAnsi="Times New Roman"/>
          <w:b/>
        </w:rPr>
        <w:t>dozwolony użytek osobisty</w:t>
      </w:r>
      <w:r w:rsidRPr="004B35AB">
        <w:rPr>
          <w:rFonts w:ascii="Times New Roman" w:hAnsi="Times New Roman"/>
          <w:bCs/>
        </w:rPr>
        <w:t>,</w:t>
      </w:r>
    </w:p>
    <w:p w14:paraId="447FAEB6" w14:textId="77777777" w:rsidR="004B35AB" w:rsidRDefault="004B35AB" w:rsidP="004B35AB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4B35AB">
        <w:rPr>
          <w:rFonts w:ascii="Times New Roman" w:hAnsi="Times New Roman"/>
          <w:bCs/>
        </w:rPr>
        <w:t>prawo cytatu,</w:t>
      </w:r>
    </w:p>
    <w:p w14:paraId="30AC784F" w14:textId="35D1964C" w:rsidR="004B35AB" w:rsidRDefault="004B35AB" w:rsidP="004B35AB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4B35AB">
        <w:rPr>
          <w:rFonts w:ascii="Times New Roman" w:hAnsi="Times New Roman"/>
          <w:bCs/>
        </w:rPr>
        <w:t xml:space="preserve">dozwolony użytek powszechny.   </w:t>
      </w:r>
    </w:p>
    <w:p w14:paraId="251ECD67" w14:textId="77777777" w:rsidR="008A1299" w:rsidRDefault="008A1299" w:rsidP="008A1299">
      <w:pPr>
        <w:pStyle w:val="Akapitzlist"/>
        <w:spacing w:after="0" w:line="240" w:lineRule="auto"/>
        <w:ind w:left="1440"/>
        <w:jc w:val="both"/>
        <w:rPr>
          <w:rFonts w:ascii="Times New Roman" w:hAnsi="Times New Roman"/>
          <w:bCs/>
        </w:rPr>
      </w:pPr>
    </w:p>
    <w:p w14:paraId="50D4EE7C" w14:textId="77777777" w:rsidR="008A1299" w:rsidRPr="008A1299" w:rsidRDefault="008A1299" w:rsidP="008A1299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A1299">
        <w:rPr>
          <w:rFonts w:ascii="Times New Roman" w:hAnsi="Times New Roman"/>
          <w:bCs/>
        </w:rPr>
        <w:t>Rozpowszechnianie wizerunku osoby fizycznej bez jej zgody jest dopuszczalne gdy:</w:t>
      </w:r>
    </w:p>
    <w:p w14:paraId="039DBAB2" w14:textId="77777777" w:rsidR="008A1299" w:rsidRDefault="008A1299" w:rsidP="008A1299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A1299">
        <w:rPr>
          <w:rFonts w:ascii="Times New Roman" w:hAnsi="Times New Roman"/>
          <w:bCs/>
        </w:rPr>
        <w:t>jest osobą nam bliską,</w:t>
      </w:r>
    </w:p>
    <w:p w14:paraId="0454910D" w14:textId="77777777" w:rsidR="008A1299" w:rsidRDefault="008A1299" w:rsidP="008A1299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 w:rsidRPr="008A1299">
        <w:rPr>
          <w:rFonts w:ascii="Times New Roman" w:hAnsi="Times New Roman"/>
          <w:bCs/>
        </w:rPr>
        <w:t>pozowała nam nieodpłatnie,</w:t>
      </w:r>
    </w:p>
    <w:p w14:paraId="07DE8E97" w14:textId="77777777" w:rsidR="008A1299" w:rsidRPr="0001350F" w:rsidRDefault="008A1299" w:rsidP="008A1299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1350F">
        <w:rPr>
          <w:rFonts w:ascii="Times New Roman" w:hAnsi="Times New Roman"/>
          <w:b/>
        </w:rPr>
        <w:t>pozowała nam za wynagrodzeniem, chyba że wyraźnie zastrzegła inaczej</w:t>
      </w:r>
    </w:p>
    <w:p w14:paraId="63A9CC0D" w14:textId="10A57697" w:rsidR="008A1299" w:rsidRDefault="008A1299" w:rsidP="008A1299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jest uczestnikiem prywatnej imprezy, zamkniętego pokazu, itp. </w:t>
      </w:r>
    </w:p>
    <w:p w14:paraId="6BFD90C5" w14:textId="77777777" w:rsidR="00DE5D1A" w:rsidRDefault="00DE5D1A" w:rsidP="00DE5D1A">
      <w:pPr>
        <w:pStyle w:val="Akapitzlist"/>
        <w:spacing w:after="0" w:line="240" w:lineRule="auto"/>
        <w:ind w:left="1440"/>
        <w:jc w:val="both"/>
        <w:rPr>
          <w:rFonts w:ascii="Times New Roman" w:hAnsi="Times New Roman"/>
          <w:bCs/>
        </w:rPr>
      </w:pPr>
    </w:p>
    <w:p w14:paraId="766FB08D" w14:textId="77777777" w:rsidR="00DE5D1A" w:rsidRDefault="00DE5D1A" w:rsidP="00DE5D1A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Kadencja członków Krajowej Rady Radiofonii i Telewizji wynosi:</w:t>
      </w:r>
    </w:p>
    <w:p w14:paraId="4D1578B2" w14:textId="77777777" w:rsidR="00DE5D1A" w:rsidRDefault="00DE5D1A" w:rsidP="00DE5D1A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4 lata od dnia powołania Przewodniczącego</w:t>
      </w:r>
    </w:p>
    <w:p w14:paraId="7E483C44" w14:textId="77777777" w:rsidR="00DE5D1A" w:rsidRDefault="00DE5D1A" w:rsidP="00DE5D1A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6 lat od dnia powołania pierwszego członka,</w:t>
      </w:r>
    </w:p>
    <w:p w14:paraId="612BC367" w14:textId="77777777" w:rsidR="00DE5D1A" w:rsidRPr="0001350F" w:rsidRDefault="00DE5D1A" w:rsidP="00DE5D1A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1350F">
        <w:rPr>
          <w:rFonts w:ascii="Times New Roman" w:hAnsi="Times New Roman"/>
          <w:b/>
        </w:rPr>
        <w:t>6 lat od dnia powołania ostatniego członka</w:t>
      </w:r>
    </w:p>
    <w:p w14:paraId="1936692E" w14:textId="47AEB670" w:rsidR="00DE5D1A" w:rsidRPr="00DE5D1A" w:rsidRDefault="00DE5D1A" w:rsidP="00DE5D1A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5 lat od dnia powołania ostatniego członka. </w:t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  <w:r>
        <w:rPr>
          <w:rFonts w:ascii="Times New Roman" w:hAnsi="Times New Roman"/>
          <w:bCs/>
        </w:rPr>
        <w:tab/>
      </w:r>
    </w:p>
    <w:p w14:paraId="75C89FCD" w14:textId="5CD47BF1" w:rsidR="004B35AB" w:rsidRDefault="004B35AB" w:rsidP="00DE5D1A">
      <w:pPr>
        <w:pStyle w:val="Akapitzlist"/>
        <w:spacing w:after="0" w:line="240" w:lineRule="auto"/>
        <w:ind w:left="1440"/>
        <w:jc w:val="both"/>
        <w:rPr>
          <w:rFonts w:ascii="Times New Roman" w:hAnsi="Times New Roman"/>
          <w:bCs/>
        </w:rPr>
      </w:pPr>
    </w:p>
    <w:p w14:paraId="2E3E5666" w14:textId="7167C8E4" w:rsidR="00AC618C" w:rsidRDefault="00AC618C" w:rsidP="00AC618C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Skład osobowy </w:t>
      </w:r>
      <w:r w:rsidRPr="00AC618C">
        <w:rPr>
          <w:rFonts w:ascii="Times New Roman" w:hAnsi="Times New Roman"/>
          <w:bCs/>
        </w:rPr>
        <w:t>organów jednostek publicznej radiofonii i telewizji oraz Polskiej Agencji Prasowej</w:t>
      </w:r>
      <w:r>
        <w:rPr>
          <w:rFonts w:ascii="Times New Roman" w:hAnsi="Times New Roman"/>
          <w:bCs/>
        </w:rPr>
        <w:t xml:space="preserve"> powoływany jest przez: </w:t>
      </w:r>
    </w:p>
    <w:p w14:paraId="5963D1EF" w14:textId="626D83D0" w:rsidR="00AC618C" w:rsidRDefault="00AC618C" w:rsidP="00AC618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Krajową Radę Radiofonii i Telewizji,</w:t>
      </w:r>
    </w:p>
    <w:p w14:paraId="64598CC2" w14:textId="1CF5CDE0" w:rsidR="00AC618C" w:rsidRDefault="00AC618C" w:rsidP="00AC618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Sejm, Senat i Prezydenta RP,</w:t>
      </w:r>
    </w:p>
    <w:p w14:paraId="027C3996" w14:textId="530CDCA1" w:rsidR="00AC618C" w:rsidRDefault="00AC618C" w:rsidP="00AC618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Ministra właściwego ds. Skarbu Państwa,</w:t>
      </w:r>
    </w:p>
    <w:p w14:paraId="4D87A669" w14:textId="2DD24CF0" w:rsidR="00AC618C" w:rsidRPr="0001350F" w:rsidRDefault="00AC618C" w:rsidP="00AC618C">
      <w:pPr>
        <w:pStyle w:val="Akapitzlist"/>
        <w:numPr>
          <w:ilvl w:val="1"/>
          <w:numId w:val="11"/>
        </w:numPr>
        <w:spacing w:after="0" w:line="240" w:lineRule="auto"/>
        <w:jc w:val="both"/>
        <w:rPr>
          <w:rFonts w:ascii="Times New Roman" w:hAnsi="Times New Roman"/>
          <w:b/>
        </w:rPr>
      </w:pPr>
      <w:r w:rsidRPr="0001350F">
        <w:rPr>
          <w:rFonts w:ascii="Times New Roman" w:hAnsi="Times New Roman"/>
          <w:b/>
        </w:rPr>
        <w:t>Radę Mediów Narodowych</w:t>
      </w:r>
    </w:p>
    <w:p w14:paraId="6E55AC8B" w14:textId="77777777" w:rsidR="00AC618C" w:rsidRPr="00DE5D1A" w:rsidRDefault="00AC618C" w:rsidP="00DE5D1A">
      <w:pPr>
        <w:pStyle w:val="Akapitzlist"/>
        <w:spacing w:after="0" w:line="240" w:lineRule="auto"/>
        <w:ind w:left="1440"/>
        <w:jc w:val="both"/>
        <w:rPr>
          <w:rFonts w:ascii="Times New Roman" w:hAnsi="Times New Roman"/>
          <w:bCs/>
        </w:rPr>
      </w:pPr>
    </w:p>
    <w:sectPr w:rsidR="00AC618C" w:rsidRPr="00DE5D1A" w:rsidSect="00216B29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4C07E26" w14:textId="77777777" w:rsidR="006B356F" w:rsidRDefault="006B356F" w:rsidP="00AF6ACA">
      <w:pPr>
        <w:spacing w:after="0" w:line="240" w:lineRule="auto"/>
      </w:pPr>
      <w:r>
        <w:separator/>
      </w:r>
    </w:p>
  </w:endnote>
  <w:endnote w:type="continuationSeparator" w:id="0">
    <w:p w14:paraId="0175562A" w14:textId="77777777" w:rsidR="006B356F" w:rsidRDefault="006B356F" w:rsidP="00AF6AC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740105" w14:textId="77777777" w:rsidR="006B356F" w:rsidRDefault="006B356F" w:rsidP="00AF6ACA">
      <w:pPr>
        <w:spacing w:after="0" w:line="240" w:lineRule="auto"/>
      </w:pPr>
      <w:r>
        <w:separator/>
      </w:r>
    </w:p>
  </w:footnote>
  <w:footnote w:type="continuationSeparator" w:id="0">
    <w:p w14:paraId="5F99CD88" w14:textId="77777777" w:rsidR="006B356F" w:rsidRDefault="006B356F" w:rsidP="00AF6AC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629626971"/>
      <w:docPartObj>
        <w:docPartGallery w:val="Page Numbers (Top of Page)"/>
        <w:docPartUnique/>
      </w:docPartObj>
    </w:sdtPr>
    <w:sdtContent>
      <w:p w14:paraId="46B9EA57" w14:textId="35B41EE5" w:rsidR="00AF6ACA" w:rsidRDefault="00AF6ACA">
        <w:pPr>
          <w:pStyle w:val="Nagwek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B70D3F" w14:textId="77777777" w:rsidR="00AF6ACA" w:rsidRDefault="00AF6ACA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8146B2"/>
    <w:multiLevelType w:val="hybridMultilevel"/>
    <w:tmpl w:val="05389C18"/>
    <w:lvl w:ilvl="0" w:tplc="C97AF2A4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0240A9"/>
    <w:multiLevelType w:val="hybridMultilevel"/>
    <w:tmpl w:val="B838B444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7504D6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5AED1F0">
      <w:start w:val="1"/>
      <w:numFmt w:val="upperLetter"/>
      <w:lvlText w:val="%3.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D541DC1"/>
    <w:multiLevelType w:val="hybridMultilevel"/>
    <w:tmpl w:val="D458C9B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1440" w:hanging="36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94A1622"/>
    <w:multiLevelType w:val="hybridMultilevel"/>
    <w:tmpl w:val="C278F6B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5163D8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99B272E"/>
    <w:multiLevelType w:val="hybridMultilevel"/>
    <w:tmpl w:val="27DA3182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7A2BEC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3FCD64A5"/>
    <w:multiLevelType w:val="hybridMultilevel"/>
    <w:tmpl w:val="DEEEE85A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54A7459"/>
    <w:multiLevelType w:val="hybridMultilevel"/>
    <w:tmpl w:val="B9C66372"/>
    <w:lvl w:ilvl="0" w:tplc="3E40A1D8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9">
      <w:start w:val="1"/>
      <w:numFmt w:val="lowerLetter"/>
      <w:lvlText w:val="%3."/>
      <w:lvlJc w:val="left"/>
      <w:pPr>
        <w:ind w:left="2340" w:hanging="36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B0545E9"/>
    <w:multiLevelType w:val="hybridMultilevel"/>
    <w:tmpl w:val="0252787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15BAEAD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012A44"/>
    <w:multiLevelType w:val="hybridMultilevel"/>
    <w:tmpl w:val="E1F06C78"/>
    <w:lvl w:ilvl="0" w:tplc="0415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DF7112A"/>
    <w:multiLevelType w:val="hybridMultilevel"/>
    <w:tmpl w:val="86B8D7A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46F6A7C0">
      <w:start w:val="1"/>
      <w:numFmt w:val="lowerLetter"/>
      <w:lvlText w:val="%3."/>
      <w:lvlJc w:val="left"/>
      <w:pPr>
        <w:ind w:left="2340" w:hanging="360"/>
      </w:pPr>
      <w:rPr>
        <w:rFonts w:ascii="Times New Roman" w:eastAsia="Calibri" w:hAnsi="Times New Roman"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18C014D"/>
    <w:multiLevelType w:val="hybridMultilevel"/>
    <w:tmpl w:val="17F2E872"/>
    <w:lvl w:ilvl="0" w:tplc="3E40A1D8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CDF03EE"/>
    <w:multiLevelType w:val="hybridMultilevel"/>
    <w:tmpl w:val="A334874E"/>
    <w:lvl w:ilvl="0" w:tplc="F60EFCE6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04029D1"/>
    <w:multiLevelType w:val="hybridMultilevel"/>
    <w:tmpl w:val="34261294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84230401">
    <w:abstractNumId w:val="9"/>
  </w:num>
  <w:num w:numId="2" w16cid:durableId="201790133">
    <w:abstractNumId w:val="1"/>
  </w:num>
  <w:num w:numId="3" w16cid:durableId="51122554">
    <w:abstractNumId w:val="3"/>
  </w:num>
  <w:num w:numId="4" w16cid:durableId="726227317">
    <w:abstractNumId w:val="7"/>
  </w:num>
  <w:num w:numId="5" w16cid:durableId="1309819017">
    <w:abstractNumId w:val="8"/>
  </w:num>
  <w:num w:numId="6" w16cid:durableId="630945247">
    <w:abstractNumId w:val="5"/>
  </w:num>
  <w:num w:numId="7" w16cid:durableId="459617845">
    <w:abstractNumId w:val="4"/>
  </w:num>
  <w:num w:numId="8" w16cid:durableId="704020102">
    <w:abstractNumId w:val="2"/>
  </w:num>
  <w:num w:numId="9" w16cid:durableId="1878228640">
    <w:abstractNumId w:val="10"/>
  </w:num>
  <w:num w:numId="10" w16cid:durableId="1824274572">
    <w:abstractNumId w:val="12"/>
  </w:num>
  <w:num w:numId="11" w16cid:durableId="351342843">
    <w:abstractNumId w:val="6"/>
  </w:num>
  <w:num w:numId="12" w16cid:durableId="2029017166">
    <w:abstractNumId w:val="0"/>
  </w:num>
  <w:num w:numId="13" w16cid:durableId="20196957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6758"/>
    <w:rsid w:val="000012E9"/>
    <w:rsid w:val="0001350F"/>
    <w:rsid w:val="000475D0"/>
    <w:rsid w:val="00051383"/>
    <w:rsid w:val="00052949"/>
    <w:rsid w:val="00075BF9"/>
    <w:rsid w:val="00077138"/>
    <w:rsid w:val="00086758"/>
    <w:rsid w:val="0009434F"/>
    <w:rsid w:val="000951B5"/>
    <w:rsid w:val="000A4F17"/>
    <w:rsid w:val="000A60E7"/>
    <w:rsid w:val="000A7239"/>
    <w:rsid w:val="000B2050"/>
    <w:rsid w:val="000D7A65"/>
    <w:rsid w:val="000E7A3C"/>
    <w:rsid w:val="000F0FFB"/>
    <w:rsid w:val="000F6747"/>
    <w:rsid w:val="000F7BE7"/>
    <w:rsid w:val="0013522B"/>
    <w:rsid w:val="001372C0"/>
    <w:rsid w:val="00160C3F"/>
    <w:rsid w:val="00176281"/>
    <w:rsid w:val="00185458"/>
    <w:rsid w:val="001B257A"/>
    <w:rsid w:val="001C0167"/>
    <w:rsid w:val="001D5949"/>
    <w:rsid w:val="001F4164"/>
    <w:rsid w:val="001F6693"/>
    <w:rsid w:val="00210BD3"/>
    <w:rsid w:val="00216B29"/>
    <w:rsid w:val="002227D1"/>
    <w:rsid w:val="0023188B"/>
    <w:rsid w:val="00240092"/>
    <w:rsid w:val="002523E4"/>
    <w:rsid w:val="002602ED"/>
    <w:rsid w:val="002704C5"/>
    <w:rsid w:val="00272ADB"/>
    <w:rsid w:val="00274D5B"/>
    <w:rsid w:val="00290D22"/>
    <w:rsid w:val="002A4F0D"/>
    <w:rsid w:val="002A7CEF"/>
    <w:rsid w:val="002B2B7F"/>
    <w:rsid w:val="002C1E6C"/>
    <w:rsid w:val="002D089E"/>
    <w:rsid w:val="002E7F4D"/>
    <w:rsid w:val="003B2FB0"/>
    <w:rsid w:val="003B3597"/>
    <w:rsid w:val="003D0905"/>
    <w:rsid w:val="003E01A8"/>
    <w:rsid w:val="003E1937"/>
    <w:rsid w:val="003E7AD0"/>
    <w:rsid w:val="003F1938"/>
    <w:rsid w:val="004044E6"/>
    <w:rsid w:val="00414B16"/>
    <w:rsid w:val="004867A8"/>
    <w:rsid w:val="004A752E"/>
    <w:rsid w:val="004B35AB"/>
    <w:rsid w:val="004B3A31"/>
    <w:rsid w:val="004C276C"/>
    <w:rsid w:val="004D53F0"/>
    <w:rsid w:val="004E1AC5"/>
    <w:rsid w:val="004E757A"/>
    <w:rsid w:val="0050327D"/>
    <w:rsid w:val="00511F88"/>
    <w:rsid w:val="005138C9"/>
    <w:rsid w:val="005212E6"/>
    <w:rsid w:val="00522974"/>
    <w:rsid w:val="00533596"/>
    <w:rsid w:val="00576978"/>
    <w:rsid w:val="00583BB5"/>
    <w:rsid w:val="005903CF"/>
    <w:rsid w:val="005A25E8"/>
    <w:rsid w:val="005B0BAE"/>
    <w:rsid w:val="005B1E2B"/>
    <w:rsid w:val="005B5EFB"/>
    <w:rsid w:val="005F4397"/>
    <w:rsid w:val="00656E67"/>
    <w:rsid w:val="00657681"/>
    <w:rsid w:val="00674FA5"/>
    <w:rsid w:val="006B356F"/>
    <w:rsid w:val="006B3A05"/>
    <w:rsid w:val="007017A1"/>
    <w:rsid w:val="0071379B"/>
    <w:rsid w:val="00723E52"/>
    <w:rsid w:val="007418A7"/>
    <w:rsid w:val="00741F4C"/>
    <w:rsid w:val="0074318B"/>
    <w:rsid w:val="00747FAA"/>
    <w:rsid w:val="00764463"/>
    <w:rsid w:val="007930B0"/>
    <w:rsid w:val="0079471A"/>
    <w:rsid w:val="007C4AD7"/>
    <w:rsid w:val="0080359B"/>
    <w:rsid w:val="00810CC7"/>
    <w:rsid w:val="008129CE"/>
    <w:rsid w:val="008328A6"/>
    <w:rsid w:val="00841A49"/>
    <w:rsid w:val="008A1299"/>
    <w:rsid w:val="008A37CF"/>
    <w:rsid w:val="008A7781"/>
    <w:rsid w:val="008C525D"/>
    <w:rsid w:val="008C7A24"/>
    <w:rsid w:val="008E1C40"/>
    <w:rsid w:val="00900D92"/>
    <w:rsid w:val="009162F6"/>
    <w:rsid w:val="00931CA6"/>
    <w:rsid w:val="00936CCB"/>
    <w:rsid w:val="00942AC9"/>
    <w:rsid w:val="00952186"/>
    <w:rsid w:val="00956A33"/>
    <w:rsid w:val="009570B6"/>
    <w:rsid w:val="00964F9D"/>
    <w:rsid w:val="00970914"/>
    <w:rsid w:val="009A00FF"/>
    <w:rsid w:val="009A6B64"/>
    <w:rsid w:val="009C147E"/>
    <w:rsid w:val="009E65C9"/>
    <w:rsid w:val="009F0243"/>
    <w:rsid w:val="009F4694"/>
    <w:rsid w:val="00A03BFB"/>
    <w:rsid w:val="00A06DCF"/>
    <w:rsid w:val="00A13DBD"/>
    <w:rsid w:val="00A5113A"/>
    <w:rsid w:val="00A64887"/>
    <w:rsid w:val="00A729A3"/>
    <w:rsid w:val="00A77456"/>
    <w:rsid w:val="00A84113"/>
    <w:rsid w:val="00AA12E2"/>
    <w:rsid w:val="00AC124A"/>
    <w:rsid w:val="00AC618C"/>
    <w:rsid w:val="00AE17B6"/>
    <w:rsid w:val="00AF397C"/>
    <w:rsid w:val="00AF45D0"/>
    <w:rsid w:val="00AF6ACA"/>
    <w:rsid w:val="00B40190"/>
    <w:rsid w:val="00B53A17"/>
    <w:rsid w:val="00B54852"/>
    <w:rsid w:val="00B5623A"/>
    <w:rsid w:val="00B85EB8"/>
    <w:rsid w:val="00BB44EC"/>
    <w:rsid w:val="00BB4949"/>
    <w:rsid w:val="00BB6C52"/>
    <w:rsid w:val="00BD59AE"/>
    <w:rsid w:val="00BE30D3"/>
    <w:rsid w:val="00BE4FCA"/>
    <w:rsid w:val="00BF3236"/>
    <w:rsid w:val="00C10445"/>
    <w:rsid w:val="00C368DC"/>
    <w:rsid w:val="00C411A5"/>
    <w:rsid w:val="00C77767"/>
    <w:rsid w:val="00CA5870"/>
    <w:rsid w:val="00CC1CD9"/>
    <w:rsid w:val="00CC26F3"/>
    <w:rsid w:val="00CF1101"/>
    <w:rsid w:val="00D246B9"/>
    <w:rsid w:val="00D559EA"/>
    <w:rsid w:val="00D55A95"/>
    <w:rsid w:val="00D81DB7"/>
    <w:rsid w:val="00D8510B"/>
    <w:rsid w:val="00DA0A25"/>
    <w:rsid w:val="00DB1CF9"/>
    <w:rsid w:val="00DB7CDF"/>
    <w:rsid w:val="00DC1967"/>
    <w:rsid w:val="00DC2917"/>
    <w:rsid w:val="00DE5BEF"/>
    <w:rsid w:val="00DE5D1A"/>
    <w:rsid w:val="00DF4BBC"/>
    <w:rsid w:val="00E22B15"/>
    <w:rsid w:val="00E30A6E"/>
    <w:rsid w:val="00E31EE0"/>
    <w:rsid w:val="00E33D8D"/>
    <w:rsid w:val="00E34A3E"/>
    <w:rsid w:val="00E768A1"/>
    <w:rsid w:val="00E92AF8"/>
    <w:rsid w:val="00EA5849"/>
    <w:rsid w:val="00EB7458"/>
    <w:rsid w:val="00EC0BC9"/>
    <w:rsid w:val="00EC4AB7"/>
    <w:rsid w:val="00ED6854"/>
    <w:rsid w:val="00EF3800"/>
    <w:rsid w:val="00F05647"/>
    <w:rsid w:val="00F059C7"/>
    <w:rsid w:val="00F222DB"/>
    <w:rsid w:val="00F27F7F"/>
    <w:rsid w:val="00F457F6"/>
    <w:rsid w:val="00F82984"/>
    <w:rsid w:val="00F94C29"/>
    <w:rsid w:val="00FB39AD"/>
    <w:rsid w:val="00FD5D3A"/>
    <w:rsid w:val="00FE23E0"/>
    <w:rsid w:val="00FE41BB"/>
    <w:rsid w:val="00FE7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A3757"/>
  <w15:docId w15:val="{E46BF721-6A74-4BF0-8EF9-D3136DA98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1DB7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CC1C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AF6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F6ACA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iPriority w:val="99"/>
    <w:unhideWhenUsed/>
    <w:rsid w:val="00AF6AC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F6AC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0554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785888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023348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61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7566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00350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6538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0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39258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458622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2645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146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289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8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168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35071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732493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047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752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677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965867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2130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71186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365605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735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6362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7439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577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611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1129265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731906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403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73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74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5480813">
                          <w:marLeft w:val="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944120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43334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743828">
                          <w:marLeft w:val="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614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68473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6998638">
                          <w:marLeft w:val="53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7902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022612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582757">
          <w:marLeft w:val="0"/>
          <w:marRight w:val="0"/>
          <w:marTop w:val="168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671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3339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17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527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640</Words>
  <Characters>3842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Piotr Horosz</cp:lastModifiedBy>
  <cp:revision>3</cp:revision>
  <cp:lastPrinted>2022-05-16T10:20:00Z</cp:lastPrinted>
  <dcterms:created xsi:type="dcterms:W3CDTF">2025-05-20T07:18:00Z</dcterms:created>
  <dcterms:modified xsi:type="dcterms:W3CDTF">2025-05-20T07:25:00Z</dcterms:modified>
</cp:coreProperties>
</file>