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1107" w14:textId="0749BB62" w:rsidR="00621351" w:rsidRDefault="00E73841" w:rsidP="00E73841">
      <w:pPr>
        <w:spacing w:line="360" w:lineRule="auto"/>
        <w:jc w:val="center"/>
        <w:rPr>
          <w:b/>
        </w:rPr>
      </w:pPr>
      <w:r>
        <w:rPr>
          <w:b/>
        </w:rPr>
        <w:t>PRAC</w:t>
      </w:r>
      <w:r w:rsidR="00E04D6B">
        <w:rPr>
          <w:b/>
        </w:rPr>
        <w:t>E</w:t>
      </w:r>
      <w:r>
        <w:rPr>
          <w:b/>
        </w:rPr>
        <w:t xml:space="preserve"> DYPLOMOW</w:t>
      </w:r>
      <w:r w:rsidR="00E04D6B">
        <w:rPr>
          <w:b/>
        </w:rPr>
        <w:t>E  A PRAWO AUTORSKIE</w:t>
      </w:r>
    </w:p>
    <w:p w14:paraId="208EC8C8" w14:textId="77777777" w:rsidR="00621351" w:rsidRDefault="00621351" w:rsidP="007702E7">
      <w:pPr>
        <w:spacing w:line="360" w:lineRule="auto"/>
        <w:jc w:val="both"/>
        <w:rPr>
          <w:b/>
        </w:rPr>
      </w:pPr>
    </w:p>
    <w:p w14:paraId="20B954F5" w14:textId="77777777" w:rsidR="00E73841" w:rsidRPr="009A2A00" w:rsidRDefault="009A2A00" w:rsidP="007702E7">
      <w:pPr>
        <w:spacing w:line="360" w:lineRule="auto"/>
        <w:jc w:val="both"/>
      </w:pPr>
      <w:r>
        <w:rPr>
          <w:b/>
        </w:rPr>
        <w:tab/>
      </w:r>
      <w:r>
        <w:t>Pisząc pracę dyplomową korzystamy z reguły, wśród innych przywoływanych w przypisach materiałów źródłowych,  z  utworów innych osób. Warto zatem w kontekście techniki tworzenia pracy dyplomowej, a zwłaszcza w kontekście konieczności zamieszczania w niej przypisów wskazujących źródła, z których korzystamy</w:t>
      </w:r>
      <w:r w:rsidR="00042B6C">
        <w:t xml:space="preserve">, wspomnieć należy krótko o kwestiach prawnych związanych z utworami, ich ochroną, prawami autorskimi i dozwolonym użytkiem – zwłaszcza w postaci tzw. </w:t>
      </w:r>
      <w:r w:rsidR="00042B6C" w:rsidRPr="00042B6C">
        <w:rPr>
          <w:b/>
        </w:rPr>
        <w:t>Prawa cytatu</w:t>
      </w:r>
      <w:r w:rsidR="00042B6C">
        <w:t>.</w:t>
      </w:r>
    </w:p>
    <w:p w14:paraId="00FD0C9B" w14:textId="77777777" w:rsidR="00E73841" w:rsidRDefault="00E73841" w:rsidP="007702E7">
      <w:pPr>
        <w:spacing w:line="360" w:lineRule="auto"/>
        <w:jc w:val="both"/>
        <w:rPr>
          <w:b/>
        </w:rPr>
      </w:pPr>
    </w:p>
    <w:p w14:paraId="06D9425F" w14:textId="77777777" w:rsidR="00042B6C" w:rsidRDefault="00277602" w:rsidP="00E6134A">
      <w:pPr>
        <w:spacing w:line="360" w:lineRule="auto"/>
        <w:ind w:firstLine="357"/>
        <w:jc w:val="both"/>
      </w:pPr>
      <w:r>
        <w:tab/>
      </w:r>
      <w:r w:rsidRPr="00277602">
        <w:t xml:space="preserve">Podstawowymi źródłami polskiego prawa </w:t>
      </w:r>
      <w:r w:rsidR="00042B6C">
        <w:t xml:space="preserve">autorskiego  jest </w:t>
      </w:r>
      <w:r w:rsidRPr="00277602">
        <w:t xml:space="preserve"> ustawa z dnia 4 lutego 1994 r. o prawie autorskim</w:t>
      </w:r>
      <w:r w:rsidR="007702E7">
        <w:t xml:space="preserve"> </w:t>
      </w:r>
      <w:r w:rsidR="00E15365">
        <w:t xml:space="preserve"> </w:t>
      </w:r>
      <w:r w:rsidRPr="00277602">
        <w:t>i prawach pokrewnych</w:t>
      </w:r>
      <w:r w:rsidR="00042B6C">
        <w:t>.</w:t>
      </w:r>
    </w:p>
    <w:p w14:paraId="57D3E27F" w14:textId="77777777" w:rsidR="00277602" w:rsidRPr="00277602" w:rsidRDefault="007702E7" w:rsidP="00E6134A">
      <w:pPr>
        <w:spacing w:line="360" w:lineRule="auto"/>
        <w:ind w:firstLine="357"/>
        <w:jc w:val="both"/>
      </w:pPr>
      <w:r>
        <w:t xml:space="preserve"> </w:t>
      </w:r>
    </w:p>
    <w:p w14:paraId="76A4F903" w14:textId="77777777" w:rsidR="00631DFC" w:rsidRPr="00DF4729" w:rsidRDefault="007702E7" w:rsidP="00E6134A">
      <w:pPr>
        <w:spacing w:line="360" w:lineRule="auto"/>
        <w:ind w:firstLine="357"/>
        <w:jc w:val="both"/>
      </w:pPr>
      <w:bookmarkStart w:id="0" w:name="_Toc342179617"/>
      <w:r>
        <w:rPr>
          <w:b/>
        </w:rPr>
        <w:t>U</w:t>
      </w:r>
      <w:r w:rsidR="00631DFC" w:rsidRPr="007702E7">
        <w:rPr>
          <w:b/>
        </w:rPr>
        <w:t>twór</w:t>
      </w:r>
      <w:r>
        <w:t xml:space="preserve"> – jest to</w:t>
      </w:r>
      <w:r w:rsidR="00631DFC" w:rsidRPr="00DF4729">
        <w:t xml:space="preserve"> każdy przejaw działalności twórczej o indywidualnym charakterze, ustalony w jakiejkolwiek postaci, niezależnie od wartości, przeznaczenia i sposobu wyrażenia.</w:t>
      </w:r>
      <w:bookmarkEnd w:id="0"/>
    </w:p>
    <w:p w14:paraId="31F1EC90" w14:textId="77777777" w:rsidR="007702E7" w:rsidRDefault="00631DFC" w:rsidP="00E6134A">
      <w:pPr>
        <w:spacing w:line="360" w:lineRule="auto"/>
        <w:ind w:firstLine="357"/>
        <w:jc w:val="both"/>
        <w:rPr>
          <w:bCs/>
        </w:rPr>
      </w:pPr>
      <w:r w:rsidRPr="00DF4729">
        <w:rPr>
          <w:bCs/>
        </w:rPr>
        <w:t>Warunkiem powstania utworu jest jego u</w:t>
      </w:r>
      <w:r w:rsidRPr="003A3139">
        <w:rPr>
          <w:b/>
          <w:bCs/>
        </w:rPr>
        <w:t>stalenie</w:t>
      </w:r>
      <w:r w:rsidRPr="00DF4729">
        <w:rPr>
          <w:bCs/>
        </w:rPr>
        <w:t xml:space="preserve"> w jakiejkolwiek postaci, która umożliwia percepcję przez inne osoby niż twórca. </w:t>
      </w:r>
      <w:r w:rsidR="007702E7">
        <w:rPr>
          <w:bCs/>
        </w:rPr>
        <w:t>Z momentem ustalenia powstają prawa autorskie twórcy a zatem i ochrona praw twórcy</w:t>
      </w:r>
      <w:r w:rsidRPr="00DF4729">
        <w:rPr>
          <w:bCs/>
        </w:rPr>
        <w:t xml:space="preserve">, niezależnie od </w:t>
      </w:r>
      <w:r w:rsidR="007702E7">
        <w:rPr>
          <w:bCs/>
        </w:rPr>
        <w:t xml:space="preserve">spełnienia przez niego </w:t>
      </w:r>
      <w:r w:rsidRPr="00DF4729">
        <w:rPr>
          <w:bCs/>
        </w:rPr>
        <w:t xml:space="preserve"> jakichkolwiek formalności. </w:t>
      </w:r>
      <w:r w:rsidR="007702E7">
        <w:rPr>
          <w:bCs/>
        </w:rPr>
        <w:t>U</w:t>
      </w:r>
      <w:r w:rsidRPr="00DF4729">
        <w:rPr>
          <w:bCs/>
        </w:rPr>
        <w:t xml:space="preserve">twór jest przedmiotem prawa autorskiego od chwili ustalenia, chociażby miał postać nieukończoną. </w:t>
      </w:r>
    </w:p>
    <w:p w14:paraId="290D2F8C" w14:textId="77777777" w:rsidR="00631DFC" w:rsidRPr="00DF4729" w:rsidRDefault="00631DFC" w:rsidP="00E6134A">
      <w:pPr>
        <w:spacing w:line="360" w:lineRule="auto"/>
        <w:ind w:firstLine="357"/>
        <w:jc w:val="both"/>
        <w:rPr>
          <w:bCs/>
        </w:rPr>
      </w:pPr>
      <w:r w:rsidRPr="00DF4729">
        <w:rPr>
          <w:bCs/>
        </w:rPr>
        <w:t>Ustawa o prawie autorskich zawi</w:t>
      </w:r>
      <w:r w:rsidR="007702E7">
        <w:rPr>
          <w:bCs/>
        </w:rPr>
        <w:t xml:space="preserve">era </w:t>
      </w:r>
      <w:r w:rsidR="007702E7" w:rsidRPr="00646495">
        <w:rPr>
          <w:b/>
          <w:bCs/>
        </w:rPr>
        <w:t>przykładowy</w:t>
      </w:r>
      <w:r w:rsidR="007702E7">
        <w:rPr>
          <w:bCs/>
        </w:rPr>
        <w:t xml:space="preserve"> katalog utworów, w myśl którego są nimi </w:t>
      </w:r>
      <w:r w:rsidRPr="00DF4729">
        <w:rPr>
          <w:bCs/>
        </w:rPr>
        <w:t xml:space="preserve">utwory: </w:t>
      </w:r>
    </w:p>
    <w:p w14:paraId="79E5E286" w14:textId="77777777" w:rsidR="00631DFC" w:rsidRPr="00DF4729" w:rsidRDefault="00631DFC" w:rsidP="00E6134A">
      <w:pPr>
        <w:spacing w:line="360" w:lineRule="auto"/>
        <w:ind w:firstLine="357"/>
        <w:jc w:val="both"/>
        <w:rPr>
          <w:bCs/>
        </w:rPr>
      </w:pPr>
      <w:r w:rsidRPr="00DF4729">
        <w:rPr>
          <w:bCs/>
        </w:rPr>
        <w:t xml:space="preserve">- wyrażone słowem, symbolami matematycznymi, znakami graficznymi, </w:t>
      </w:r>
    </w:p>
    <w:p w14:paraId="033038A0" w14:textId="77777777" w:rsidR="00631DFC" w:rsidRPr="00DF4729" w:rsidRDefault="00631DFC" w:rsidP="00E6134A">
      <w:pPr>
        <w:spacing w:line="360" w:lineRule="auto"/>
        <w:ind w:firstLine="357"/>
        <w:jc w:val="both"/>
        <w:rPr>
          <w:bCs/>
        </w:rPr>
      </w:pPr>
      <w:r w:rsidRPr="00DF4729">
        <w:rPr>
          <w:bCs/>
        </w:rPr>
        <w:t xml:space="preserve">- plastyczne; </w:t>
      </w:r>
    </w:p>
    <w:p w14:paraId="6BF91509" w14:textId="77777777" w:rsidR="00631DFC" w:rsidRPr="00DF4729" w:rsidRDefault="007702E7" w:rsidP="00E6134A">
      <w:pPr>
        <w:spacing w:line="360" w:lineRule="auto"/>
        <w:ind w:firstLine="357"/>
        <w:jc w:val="both"/>
        <w:rPr>
          <w:bCs/>
        </w:rPr>
      </w:pPr>
      <w:r>
        <w:rPr>
          <w:bCs/>
        </w:rPr>
        <w:t>- fotograficzne</w:t>
      </w:r>
      <w:r w:rsidR="00631DFC" w:rsidRPr="00DF4729">
        <w:rPr>
          <w:bCs/>
        </w:rPr>
        <w:t xml:space="preserve">; </w:t>
      </w:r>
    </w:p>
    <w:p w14:paraId="4DA8DBFA" w14:textId="77777777" w:rsidR="00631DFC" w:rsidRPr="00DF4729" w:rsidRDefault="00631DFC" w:rsidP="00E6134A">
      <w:pPr>
        <w:spacing w:line="360" w:lineRule="auto"/>
        <w:ind w:firstLine="357"/>
        <w:jc w:val="both"/>
        <w:rPr>
          <w:bCs/>
        </w:rPr>
      </w:pPr>
      <w:r w:rsidRPr="00DF4729">
        <w:rPr>
          <w:bCs/>
        </w:rPr>
        <w:t xml:space="preserve">- lutnicze; </w:t>
      </w:r>
    </w:p>
    <w:p w14:paraId="620BF157" w14:textId="77777777" w:rsidR="00631DFC" w:rsidRPr="00DF4729" w:rsidRDefault="00631DFC" w:rsidP="00E6134A">
      <w:pPr>
        <w:spacing w:line="360" w:lineRule="auto"/>
        <w:ind w:firstLine="357"/>
        <w:jc w:val="both"/>
        <w:rPr>
          <w:bCs/>
        </w:rPr>
      </w:pPr>
      <w:r w:rsidRPr="00DF4729">
        <w:rPr>
          <w:bCs/>
        </w:rPr>
        <w:t xml:space="preserve">- wzornictwa przemysłowego; </w:t>
      </w:r>
    </w:p>
    <w:p w14:paraId="7F36898B" w14:textId="77777777" w:rsidR="00631DFC" w:rsidRPr="00DF4729" w:rsidRDefault="00631DFC" w:rsidP="00E6134A">
      <w:pPr>
        <w:spacing w:line="360" w:lineRule="auto"/>
        <w:ind w:firstLine="357"/>
        <w:jc w:val="both"/>
        <w:rPr>
          <w:bCs/>
        </w:rPr>
      </w:pPr>
      <w:r w:rsidRPr="00DF4729">
        <w:rPr>
          <w:bCs/>
        </w:rPr>
        <w:t>- utwory architektoniczne, architektoniczno</w:t>
      </w:r>
      <w:r w:rsidR="007702E7">
        <w:rPr>
          <w:bCs/>
        </w:rPr>
        <w:t>-urbanistyczne i urbanistyczne</w:t>
      </w:r>
      <w:r w:rsidRPr="00DF4729">
        <w:rPr>
          <w:bCs/>
        </w:rPr>
        <w:t xml:space="preserve">; </w:t>
      </w:r>
    </w:p>
    <w:p w14:paraId="6A478BC2" w14:textId="77777777" w:rsidR="00631DFC" w:rsidRPr="00DF4729" w:rsidRDefault="00631DFC" w:rsidP="00E6134A">
      <w:pPr>
        <w:spacing w:line="360" w:lineRule="auto"/>
        <w:ind w:firstLine="357"/>
        <w:jc w:val="both"/>
        <w:rPr>
          <w:bCs/>
        </w:rPr>
      </w:pPr>
      <w:r w:rsidRPr="00DF4729">
        <w:rPr>
          <w:bCs/>
        </w:rPr>
        <w:t xml:space="preserve">- muzyczne i słowno-muzyczne; </w:t>
      </w:r>
    </w:p>
    <w:p w14:paraId="55C991D4" w14:textId="77777777" w:rsidR="00631DFC" w:rsidRPr="00DF4729" w:rsidRDefault="00631DFC" w:rsidP="00E6134A">
      <w:pPr>
        <w:spacing w:line="360" w:lineRule="auto"/>
        <w:ind w:firstLine="357"/>
        <w:jc w:val="both"/>
        <w:rPr>
          <w:bCs/>
        </w:rPr>
      </w:pPr>
      <w:r w:rsidRPr="00DF4729">
        <w:rPr>
          <w:bCs/>
        </w:rPr>
        <w:t xml:space="preserve">- utwory sceniczne, sceniczno-muzyczne, choreograficzne i pantomimiczne. </w:t>
      </w:r>
    </w:p>
    <w:p w14:paraId="30EC51A0" w14:textId="77777777" w:rsidR="009D2ECF" w:rsidRDefault="009D2ECF" w:rsidP="00E6134A">
      <w:pPr>
        <w:spacing w:line="360" w:lineRule="auto"/>
        <w:ind w:firstLine="357"/>
        <w:jc w:val="both"/>
        <w:rPr>
          <w:bCs/>
        </w:rPr>
      </w:pPr>
    </w:p>
    <w:p w14:paraId="75043845" w14:textId="77777777" w:rsidR="00631DFC" w:rsidRPr="00DF4729" w:rsidRDefault="0032135A" w:rsidP="00E6134A">
      <w:pPr>
        <w:spacing w:line="360" w:lineRule="auto"/>
        <w:ind w:firstLine="357"/>
        <w:jc w:val="both"/>
        <w:rPr>
          <w:bCs/>
        </w:rPr>
      </w:pPr>
      <w:r>
        <w:rPr>
          <w:bCs/>
        </w:rPr>
        <w:t>Nie są</w:t>
      </w:r>
      <w:r w:rsidRPr="00DF4729">
        <w:rPr>
          <w:bCs/>
        </w:rPr>
        <w:t xml:space="preserve"> objęte ochroną odkrycia, idee, procedury, metody i zasady działania oraz koncepcje matematyczne</w:t>
      </w:r>
      <w:r w:rsidR="00646495">
        <w:rPr>
          <w:bCs/>
        </w:rPr>
        <w:t>. Ponadto</w:t>
      </w:r>
      <w:r>
        <w:rPr>
          <w:bCs/>
        </w:rPr>
        <w:t xml:space="preserve"> </w:t>
      </w:r>
      <w:r w:rsidR="00646495">
        <w:rPr>
          <w:bCs/>
        </w:rPr>
        <w:t>na mocy</w:t>
      </w:r>
      <w:r w:rsidR="00631DFC" w:rsidRPr="00DF4729">
        <w:rPr>
          <w:bCs/>
        </w:rPr>
        <w:t xml:space="preserve"> art. 4 ustawy </w:t>
      </w:r>
      <w:r w:rsidR="00631DFC" w:rsidRPr="00B26699">
        <w:rPr>
          <w:b/>
          <w:bCs/>
        </w:rPr>
        <w:t>nie stanowią przedmiotu prawa autorskiego</w:t>
      </w:r>
      <w:r w:rsidR="00631DFC" w:rsidRPr="00DF4729">
        <w:rPr>
          <w:bCs/>
        </w:rPr>
        <w:t xml:space="preserve">: </w:t>
      </w:r>
    </w:p>
    <w:p w14:paraId="3DEFA468" w14:textId="77777777" w:rsidR="00631DFC" w:rsidRPr="00B26699" w:rsidRDefault="00631DFC" w:rsidP="00E6134A">
      <w:pPr>
        <w:spacing w:line="360" w:lineRule="auto"/>
        <w:ind w:firstLine="357"/>
        <w:jc w:val="both"/>
        <w:rPr>
          <w:b/>
          <w:bCs/>
        </w:rPr>
      </w:pPr>
      <w:r w:rsidRPr="00DF4729">
        <w:rPr>
          <w:bCs/>
        </w:rPr>
        <w:lastRenderedPageBreak/>
        <w:t xml:space="preserve">- </w:t>
      </w:r>
      <w:r w:rsidRPr="00B26699">
        <w:rPr>
          <w:b/>
          <w:bCs/>
        </w:rPr>
        <w:t xml:space="preserve">akty normatywne lub ich urzędowe projekty </w:t>
      </w:r>
    </w:p>
    <w:p w14:paraId="2D82EEA4" w14:textId="77777777" w:rsidR="00631DFC" w:rsidRPr="00B26699" w:rsidRDefault="00631DFC" w:rsidP="00E6134A">
      <w:pPr>
        <w:spacing w:line="360" w:lineRule="auto"/>
        <w:ind w:firstLine="357"/>
        <w:jc w:val="both"/>
        <w:rPr>
          <w:b/>
          <w:bCs/>
        </w:rPr>
      </w:pPr>
      <w:r w:rsidRPr="00B26699">
        <w:rPr>
          <w:b/>
          <w:bCs/>
        </w:rPr>
        <w:t xml:space="preserve">- urzędowe dokumenty, materiały, znaki i symbole, </w:t>
      </w:r>
    </w:p>
    <w:p w14:paraId="1309E0A6" w14:textId="77777777" w:rsidR="00646495" w:rsidRPr="00B26699" w:rsidRDefault="00631DFC" w:rsidP="00E6134A">
      <w:pPr>
        <w:spacing w:line="360" w:lineRule="auto"/>
        <w:ind w:firstLine="357"/>
        <w:jc w:val="both"/>
        <w:rPr>
          <w:b/>
          <w:bCs/>
        </w:rPr>
      </w:pPr>
      <w:r w:rsidRPr="00B26699">
        <w:rPr>
          <w:b/>
          <w:bCs/>
        </w:rPr>
        <w:t>- opublikowane opisy patentowe lub ochronne..</w:t>
      </w:r>
    </w:p>
    <w:p w14:paraId="7CFBF653" w14:textId="77777777" w:rsidR="00646495" w:rsidRDefault="00646495" w:rsidP="00E6134A">
      <w:pPr>
        <w:spacing w:line="360" w:lineRule="auto"/>
        <w:ind w:firstLine="357"/>
        <w:jc w:val="both"/>
        <w:rPr>
          <w:bCs/>
        </w:rPr>
      </w:pPr>
      <w:r w:rsidRPr="00B26699">
        <w:rPr>
          <w:b/>
          <w:bCs/>
        </w:rPr>
        <w:t xml:space="preserve">- </w:t>
      </w:r>
      <w:r w:rsidR="00631DFC" w:rsidRPr="00B26699">
        <w:rPr>
          <w:b/>
          <w:bCs/>
        </w:rPr>
        <w:t>proste informacje prasowe</w:t>
      </w:r>
      <w:r>
        <w:rPr>
          <w:bCs/>
        </w:rPr>
        <w:t>.</w:t>
      </w:r>
    </w:p>
    <w:p w14:paraId="6925CCEE" w14:textId="77777777" w:rsidR="008134B9" w:rsidRDefault="008134B9" w:rsidP="00E6134A">
      <w:pPr>
        <w:spacing w:line="360" w:lineRule="auto"/>
        <w:ind w:firstLine="357"/>
        <w:jc w:val="both"/>
        <w:rPr>
          <w:bCs/>
        </w:rPr>
      </w:pPr>
    </w:p>
    <w:p w14:paraId="6A33AD2F" w14:textId="77777777" w:rsidR="008134B9" w:rsidRPr="00DF4729" w:rsidRDefault="008134B9" w:rsidP="008134B9">
      <w:pPr>
        <w:spacing w:line="360" w:lineRule="auto"/>
        <w:ind w:firstLine="357"/>
        <w:jc w:val="both"/>
        <w:rPr>
          <w:bCs/>
        </w:rPr>
      </w:pPr>
      <w:r>
        <w:rPr>
          <w:b/>
          <w:bCs/>
        </w:rPr>
        <w:t>U</w:t>
      </w:r>
      <w:r w:rsidRPr="00527016">
        <w:rPr>
          <w:b/>
          <w:bCs/>
        </w:rPr>
        <w:t>twó</w:t>
      </w:r>
      <w:r>
        <w:rPr>
          <w:b/>
          <w:bCs/>
        </w:rPr>
        <w:t xml:space="preserve">r </w:t>
      </w:r>
      <w:r w:rsidRPr="00527016">
        <w:rPr>
          <w:b/>
          <w:bCs/>
        </w:rPr>
        <w:t>zależny</w:t>
      </w:r>
      <w:r w:rsidRPr="00DF4729">
        <w:rPr>
          <w:bCs/>
        </w:rPr>
        <w:t xml:space="preserve"> –</w:t>
      </w:r>
      <w:r>
        <w:rPr>
          <w:bCs/>
        </w:rPr>
        <w:t xml:space="preserve"> to </w:t>
      </w:r>
      <w:r w:rsidRPr="00DF4729">
        <w:rPr>
          <w:bCs/>
        </w:rPr>
        <w:t>opracowanie cudzego utworu</w:t>
      </w:r>
      <w:r>
        <w:rPr>
          <w:bCs/>
        </w:rPr>
        <w:t xml:space="preserve"> (tzw. utworu pierwotnego)</w:t>
      </w:r>
      <w:r w:rsidRPr="00DF4729">
        <w:rPr>
          <w:bCs/>
        </w:rPr>
        <w:t xml:space="preserve">, </w:t>
      </w:r>
      <w:r>
        <w:rPr>
          <w:bCs/>
        </w:rPr>
        <w:t>jak</w:t>
      </w:r>
      <w:r w:rsidRPr="00DF4729">
        <w:rPr>
          <w:bCs/>
        </w:rPr>
        <w:t xml:space="preserve"> tł</w:t>
      </w:r>
      <w:r>
        <w:rPr>
          <w:bCs/>
        </w:rPr>
        <w:t xml:space="preserve">umaczenie, przeróbka, adaptacja. Jego twórcy przysługują prawa autorskie do utworu zależnego, ale </w:t>
      </w:r>
      <w:r w:rsidRPr="00DF4729">
        <w:rPr>
          <w:bCs/>
        </w:rPr>
        <w:t xml:space="preserve">rozporządzanie i korzystanie z </w:t>
      </w:r>
      <w:r>
        <w:rPr>
          <w:bCs/>
        </w:rPr>
        <w:t>niego</w:t>
      </w:r>
      <w:r w:rsidRPr="00C62AA2">
        <w:rPr>
          <w:bCs/>
        </w:rPr>
        <w:t xml:space="preserve"> </w:t>
      </w:r>
      <w:r w:rsidRPr="00DF4729">
        <w:rPr>
          <w:bCs/>
        </w:rPr>
        <w:t xml:space="preserve">zależy od zezwolenia twórcy utworu pierwotnego, chyba że </w:t>
      </w:r>
      <w:r>
        <w:rPr>
          <w:bCs/>
        </w:rPr>
        <w:t xml:space="preserve">jego </w:t>
      </w:r>
      <w:r w:rsidRPr="00DF4729">
        <w:rPr>
          <w:bCs/>
        </w:rPr>
        <w:t xml:space="preserve">autorskie prawa majątkowe do utworu </w:t>
      </w:r>
      <w:r>
        <w:rPr>
          <w:bCs/>
        </w:rPr>
        <w:t>już</w:t>
      </w:r>
      <w:r w:rsidRPr="00DF4729">
        <w:rPr>
          <w:bCs/>
        </w:rPr>
        <w:t xml:space="preserve"> wygasły. </w:t>
      </w:r>
    </w:p>
    <w:p w14:paraId="5B87E566" w14:textId="77777777" w:rsidR="008134B9" w:rsidRDefault="008134B9" w:rsidP="008134B9">
      <w:pPr>
        <w:spacing w:line="360" w:lineRule="auto"/>
        <w:ind w:firstLine="357"/>
        <w:jc w:val="both"/>
        <w:rPr>
          <w:bCs/>
        </w:rPr>
      </w:pPr>
      <w:r>
        <w:rPr>
          <w:bCs/>
        </w:rPr>
        <w:t>U</w:t>
      </w:r>
      <w:r w:rsidRPr="00F60B7C">
        <w:rPr>
          <w:bCs/>
        </w:rPr>
        <w:t xml:space="preserve">tworem zależnym nie jest </w:t>
      </w:r>
      <w:r w:rsidRPr="00F60B7C">
        <w:rPr>
          <w:b/>
          <w:bCs/>
        </w:rPr>
        <w:t>utwór inspirowany</w:t>
      </w:r>
      <w:r>
        <w:rPr>
          <w:bCs/>
        </w:rPr>
        <w:t xml:space="preserve"> czyli powstały jedynie</w:t>
      </w:r>
      <w:r w:rsidRPr="00DF4729">
        <w:rPr>
          <w:bCs/>
        </w:rPr>
        <w:t xml:space="preserve"> na skutek inspiracji płynącej z cudzego</w:t>
      </w:r>
      <w:r>
        <w:rPr>
          <w:bCs/>
        </w:rPr>
        <w:t xml:space="preserve"> utworu. </w:t>
      </w:r>
    </w:p>
    <w:p w14:paraId="07786787" w14:textId="77777777" w:rsidR="008134B9" w:rsidRPr="00FA1782" w:rsidRDefault="008134B9" w:rsidP="008134B9">
      <w:pPr>
        <w:spacing w:line="360" w:lineRule="auto"/>
        <w:ind w:firstLine="357"/>
        <w:jc w:val="both"/>
        <w:rPr>
          <w:b/>
          <w:bCs/>
        </w:rPr>
      </w:pPr>
      <w:r>
        <w:rPr>
          <w:bCs/>
        </w:rPr>
        <w:t xml:space="preserve">Zgodnie z </w:t>
      </w:r>
      <w:r w:rsidRPr="00DF4729">
        <w:rPr>
          <w:bCs/>
        </w:rPr>
        <w:t>art. 3 prawa autorskiego</w:t>
      </w:r>
      <w:r w:rsidRPr="00DF4729">
        <w:rPr>
          <w:b/>
          <w:bCs/>
        </w:rPr>
        <w:t> </w:t>
      </w:r>
      <w:r w:rsidRPr="00DF4729">
        <w:rPr>
          <w:bCs/>
        </w:rPr>
        <w:t xml:space="preserve">zbiory, antologie, wybory oraz bazy danych spełniające cechy utworu są przedmiotem prawa autorskiego, nawet jeżeli zawierają niechronione materiały, o ile przyjęty w nich dobór, układ lub zestawienie ma twórczy charakter, bez uszczerbku dla praw do wykorzystanych utworów. </w:t>
      </w:r>
    </w:p>
    <w:p w14:paraId="312867FB" w14:textId="77777777" w:rsidR="008134B9" w:rsidRPr="00DF4729" w:rsidRDefault="008134B9" w:rsidP="008134B9">
      <w:pPr>
        <w:spacing w:line="360" w:lineRule="auto"/>
        <w:ind w:firstLine="357"/>
        <w:jc w:val="both"/>
        <w:rPr>
          <w:bCs/>
        </w:rPr>
      </w:pPr>
      <w:r>
        <w:rPr>
          <w:b/>
          <w:bCs/>
        </w:rPr>
        <w:t xml:space="preserve">Utwór </w:t>
      </w:r>
      <w:r w:rsidRPr="00FA1782">
        <w:rPr>
          <w:b/>
          <w:bCs/>
        </w:rPr>
        <w:t>współautorski</w:t>
      </w:r>
      <w:r>
        <w:rPr>
          <w:b/>
          <w:bCs/>
        </w:rPr>
        <w:t xml:space="preserve"> – </w:t>
      </w:r>
      <w:r>
        <w:rPr>
          <w:bCs/>
        </w:rPr>
        <w:t>utwór w którego powstanie</w:t>
      </w:r>
      <w:r w:rsidRPr="00DF4729">
        <w:rPr>
          <w:bCs/>
        </w:rPr>
        <w:t xml:space="preserve"> wniosły twórczy wkład </w:t>
      </w:r>
      <w:r w:rsidRPr="00F60B7C">
        <w:rPr>
          <w:bCs/>
        </w:rPr>
        <w:t>co najmniej dwie</w:t>
      </w:r>
      <w:r>
        <w:rPr>
          <w:bCs/>
          <w:color w:val="FF0000"/>
        </w:rPr>
        <w:t xml:space="preserve"> </w:t>
      </w:r>
      <w:r w:rsidRPr="00DF4729">
        <w:rPr>
          <w:bCs/>
        </w:rPr>
        <w:t>osoby</w:t>
      </w:r>
      <w:r>
        <w:rPr>
          <w:bCs/>
        </w:rPr>
        <w:t xml:space="preserve">. </w:t>
      </w:r>
      <w:r w:rsidRPr="00DF4729">
        <w:rPr>
          <w:bCs/>
        </w:rPr>
        <w:t xml:space="preserve"> </w:t>
      </w:r>
    </w:p>
    <w:p w14:paraId="7629DC06" w14:textId="77777777" w:rsidR="008134B9" w:rsidRDefault="008134B9" w:rsidP="008134B9">
      <w:pPr>
        <w:spacing w:line="360" w:lineRule="auto"/>
        <w:ind w:firstLine="357"/>
        <w:jc w:val="both"/>
        <w:rPr>
          <w:bCs/>
        </w:rPr>
      </w:pPr>
      <w:r w:rsidRPr="00293863">
        <w:rPr>
          <w:b/>
          <w:bCs/>
        </w:rPr>
        <w:t>Utwó</w:t>
      </w:r>
      <w:r>
        <w:rPr>
          <w:b/>
          <w:bCs/>
        </w:rPr>
        <w:t xml:space="preserve">r </w:t>
      </w:r>
      <w:r w:rsidRPr="00293863">
        <w:rPr>
          <w:b/>
          <w:bCs/>
        </w:rPr>
        <w:t>zbiorowy</w:t>
      </w:r>
      <w:r w:rsidRPr="00DF4729">
        <w:rPr>
          <w:bCs/>
        </w:rPr>
        <w:t xml:space="preserve"> to dzieło, na którego zawartość składają się utwory (materiały) przygotowane przez różnych autorów. </w:t>
      </w:r>
    </w:p>
    <w:p w14:paraId="3EEADC33" w14:textId="77777777" w:rsidR="008134B9" w:rsidRDefault="008134B9" w:rsidP="008134B9">
      <w:pPr>
        <w:spacing w:line="360" w:lineRule="auto"/>
        <w:ind w:firstLine="357"/>
        <w:jc w:val="both"/>
        <w:rPr>
          <w:bCs/>
        </w:rPr>
      </w:pPr>
    </w:p>
    <w:p w14:paraId="530E5A7B" w14:textId="77777777" w:rsidR="00646495" w:rsidRDefault="00646495" w:rsidP="00646495">
      <w:pPr>
        <w:spacing w:line="360" w:lineRule="auto"/>
        <w:jc w:val="both"/>
        <w:rPr>
          <w:bCs/>
        </w:rPr>
      </w:pPr>
      <w:r w:rsidRPr="00646495">
        <w:rPr>
          <w:b/>
          <w:bCs/>
        </w:rPr>
        <w:t>Prawa autorskie</w:t>
      </w:r>
      <w:r>
        <w:rPr>
          <w:bCs/>
        </w:rPr>
        <w:t xml:space="preserve"> – dzielą się na </w:t>
      </w:r>
      <w:r w:rsidRPr="00646495">
        <w:rPr>
          <w:b/>
          <w:bCs/>
        </w:rPr>
        <w:t>prawa autorskie osobiste</w:t>
      </w:r>
      <w:r>
        <w:rPr>
          <w:bCs/>
        </w:rPr>
        <w:t xml:space="preserve"> i </w:t>
      </w:r>
      <w:r w:rsidRPr="00646495">
        <w:rPr>
          <w:b/>
          <w:bCs/>
        </w:rPr>
        <w:t>prawa autorskie majątkowe</w:t>
      </w:r>
      <w:r>
        <w:rPr>
          <w:bCs/>
        </w:rPr>
        <w:t>.</w:t>
      </w:r>
    </w:p>
    <w:p w14:paraId="68B2053C" w14:textId="77777777" w:rsidR="00646495" w:rsidRDefault="00646495" w:rsidP="00E6134A">
      <w:pPr>
        <w:spacing w:line="360" w:lineRule="auto"/>
        <w:ind w:firstLine="357"/>
        <w:jc w:val="both"/>
        <w:rPr>
          <w:bCs/>
        </w:rPr>
      </w:pPr>
    </w:p>
    <w:p w14:paraId="107FC5DC" w14:textId="77777777" w:rsidR="00EA2772" w:rsidRPr="00EA2772" w:rsidRDefault="00EA2772" w:rsidP="00EA2772">
      <w:pPr>
        <w:spacing w:line="360" w:lineRule="auto"/>
        <w:ind w:firstLine="357"/>
        <w:jc w:val="both"/>
        <w:rPr>
          <w:bCs/>
        </w:rPr>
      </w:pPr>
      <w:r w:rsidRPr="00EA2772">
        <w:rPr>
          <w:b/>
          <w:bCs/>
        </w:rPr>
        <w:t>Autorskie prawa osobiste</w:t>
      </w:r>
      <w:r>
        <w:rPr>
          <w:bCs/>
        </w:rPr>
        <w:t>, zgodnie z art. 16 ustawy</w:t>
      </w:r>
      <w:r w:rsidRPr="00EA2772">
        <w:rPr>
          <w:bCs/>
        </w:rPr>
        <w:t xml:space="preserve"> chronią nieograniczoną w czasie i niepodlegającą zrzeczeniu się lub zbyciu więź twórcy z utworem. </w:t>
      </w:r>
      <w:r>
        <w:rPr>
          <w:bCs/>
        </w:rPr>
        <w:t>Przysługują tylko twórcy.</w:t>
      </w:r>
    </w:p>
    <w:p w14:paraId="10D65474" w14:textId="77777777" w:rsidR="00EA2772" w:rsidRPr="00EA2772" w:rsidRDefault="00EA2772" w:rsidP="00EA2772">
      <w:pPr>
        <w:spacing w:line="360" w:lineRule="auto"/>
        <w:ind w:firstLine="357"/>
        <w:jc w:val="both"/>
        <w:rPr>
          <w:bCs/>
        </w:rPr>
      </w:pPr>
      <w:r>
        <w:rPr>
          <w:bCs/>
        </w:rPr>
        <w:t>Mają one</w:t>
      </w:r>
      <w:r w:rsidRPr="00EA2772">
        <w:rPr>
          <w:bCs/>
        </w:rPr>
        <w:t>:</w:t>
      </w:r>
    </w:p>
    <w:p w14:paraId="09729D37" w14:textId="77777777" w:rsidR="00EA2772" w:rsidRPr="00EA2772" w:rsidRDefault="00EA2772" w:rsidP="00EA2772">
      <w:pPr>
        <w:spacing w:line="360" w:lineRule="auto"/>
        <w:ind w:firstLine="357"/>
        <w:jc w:val="both"/>
        <w:rPr>
          <w:bCs/>
        </w:rPr>
      </w:pPr>
      <w:r w:rsidRPr="00EA2772">
        <w:rPr>
          <w:bCs/>
        </w:rPr>
        <w:t>- osobisty charakter,</w:t>
      </w:r>
    </w:p>
    <w:p w14:paraId="0D060DDE" w14:textId="77777777" w:rsidR="00EA2772" w:rsidRDefault="00EA2772" w:rsidP="00EA2772">
      <w:pPr>
        <w:spacing w:line="360" w:lineRule="auto"/>
        <w:ind w:firstLine="357"/>
        <w:jc w:val="both"/>
        <w:rPr>
          <w:bCs/>
        </w:rPr>
      </w:pPr>
      <w:r w:rsidRPr="00EA2772">
        <w:rPr>
          <w:bCs/>
        </w:rPr>
        <w:t xml:space="preserve">- </w:t>
      </w:r>
      <w:r>
        <w:rPr>
          <w:bCs/>
        </w:rPr>
        <w:t>są nieograniczone</w:t>
      </w:r>
      <w:r w:rsidRPr="00EA2772">
        <w:rPr>
          <w:bCs/>
        </w:rPr>
        <w:t xml:space="preserve"> w czasie </w:t>
      </w:r>
      <w:r>
        <w:rPr>
          <w:bCs/>
        </w:rPr>
        <w:t>,</w:t>
      </w:r>
    </w:p>
    <w:p w14:paraId="3C4EAAAE" w14:textId="77777777" w:rsidR="00EA2772" w:rsidRPr="00EA2772" w:rsidRDefault="00EA2772" w:rsidP="00EA2772">
      <w:pPr>
        <w:spacing w:line="360" w:lineRule="auto"/>
        <w:ind w:firstLine="357"/>
        <w:jc w:val="both"/>
        <w:rPr>
          <w:bCs/>
        </w:rPr>
      </w:pPr>
      <w:r w:rsidRPr="00EA2772">
        <w:rPr>
          <w:bCs/>
        </w:rPr>
        <w:t xml:space="preserve">- </w:t>
      </w:r>
      <w:r>
        <w:rPr>
          <w:bCs/>
        </w:rPr>
        <w:t xml:space="preserve">są </w:t>
      </w:r>
      <w:r w:rsidRPr="00EA2772">
        <w:rPr>
          <w:bCs/>
        </w:rPr>
        <w:t xml:space="preserve">nieprzenoszalność </w:t>
      </w:r>
      <w:r>
        <w:rPr>
          <w:bCs/>
        </w:rPr>
        <w:t>na inne osoby</w:t>
      </w:r>
      <w:r w:rsidRPr="00EA2772">
        <w:rPr>
          <w:bCs/>
        </w:rPr>
        <w:t>.</w:t>
      </w:r>
    </w:p>
    <w:p w14:paraId="30F6B56C" w14:textId="77777777" w:rsidR="00EA2772" w:rsidRDefault="00EA2772" w:rsidP="00E6134A">
      <w:pPr>
        <w:spacing w:line="360" w:lineRule="auto"/>
        <w:ind w:firstLine="357"/>
        <w:jc w:val="both"/>
        <w:rPr>
          <w:bCs/>
        </w:rPr>
      </w:pPr>
      <w:r>
        <w:rPr>
          <w:bCs/>
        </w:rPr>
        <w:t>Ś</w:t>
      </w:r>
      <w:r w:rsidRPr="00EA2772">
        <w:rPr>
          <w:bCs/>
        </w:rPr>
        <w:t>mierć twórcy nie powoduje wygaśnięcia autorskich praw osobistych.</w:t>
      </w:r>
    </w:p>
    <w:p w14:paraId="039AAC68" w14:textId="77777777" w:rsidR="00646495" w:rsidRDefault="00646495" w:rsidP="00E6134A">
      <w:pPr>
        <w:spacing w:line="360" w:lineRule="auto"/>
        <w:ind w:firstLine="357"/>
        <w:jc w:val="both"/>
        <w:rPr>
          <w:bCs/>
        </w:rPr>
      </w:pPr>
    </w:p>
    <w:p w14:paraId="5FD4BFC9" w14:textId="77777777" w:rsidR="00EA2772" w:rsidRDefault="00EA2772" w:rsidP="00EA2772">
      <w:pPr>
        <w:spacing w:line="360" w:lineRule="auto"/>
        <w:ind w:firstLine="357"/>
        <w:jc w:val="both"/>
        <w:rPr>
          <w:bCs/>
        </w:rPr>
      </w:pPr>
      <w:r>
        <w:rPr>
          <w:b/>
          <w:bCs/>
        </w:rPr>
        <w:t xml:space="preserve">Autorskie prawa majątkowe </w:t>
      </w:r>
      <w:r>
        <w:rPr>
          <w:bCs/>
        </w:rPr>
        <w:t xml:space="preserve">związane są z możliwością czerpania korzyści z utworu. Obejmują </w:t>
      </w:r>
      <w:r w:rsidRPr="00EA2772">
        <w:rPr>
          <w:bCs/>
        </w:rPr>
        <w:t>wyłączne prawo do korzystania z utworu i rozporządzania nim na wszystkich polach eksploatacji oraz do wynagrodzenia za korzystanie z utworu.</w:t>
      </w:r>
      <w:r>
        <w:rPr>
          <w:bCs/>
        </w:rPr>
        <w:t xml:space="preserve"> Korzystanie to odbywa się na różnych tzw. polach eksploatacji</w:t>
      </w:r>
      <w:r w:rsidRPr="00EA2772">
        <w:rPr>
          <w:bCs/>
        </w:rPr>
        <w:t xml:space="preserve"> </w:t>
      </w:r>
      <w:r>
        <w:rPr>
          <w:bCs/>
        </w:rPr>
        <w:t>czyli określonych</w:t>
      </w:r>
      <w:r w:rsidRPr="00EA2772">
        <w:rPr>
          <w:bCs/>
        </w:rPr>
        <w:t xml:space="preserve"> sposob</w:t>
      </w:r>
      <w:r>
        <w:rPr>
          <w:bCs/>
        </w:rPr>
        <w:t>ach</w:t>
      </w:r>
      <w:r w:rsidRPr="00EA2772">
        <w:rPr>
          <w:bCs/>
        </w:rPr>
        <w:t xml:space="preserve"> gospodarczego </w:t>
      </w:r>
      <w:r>
        <w:rPr>
          <w:bCs/>
        </w:rPr>
        <w:lastRenderedPageBreak/>
        <w:t>wykorzystania</w:t>
      </w:r>
      <w:r w:rsidRPr="00EA2772">
        <w:rPr>
          <w:bCs/>
        </w:rPr>
        <w:t xml:space="preserve"> utworu</w:t>
      </w:r>
      <w:r>
        <w:rPr>
          <w:bCs/>
        </w:rPr>
        <w:t xml:space="preserve"> (na przykład w przypadku książki – wydanie drukiem, ale też ebook, ekranizacja, stworzenie na jej podstawie gry komputerowej, itp.)</w:t>
      </w:r>
      <w:r w:rsidR="00A51BD0">
        <w:rPr>
          <w:bCs/>
        </w:rPr>
        <w:t>.</w:t>
      </w:r>
    </w:p>
    <w:p w14:paraId="7FCE7016" w14:textId="77777777" w:rsidR="00A51BD0" w:rsidRPr="00EA2772" w:rsidRDefault="00A51BD0" w:rsidP="00EA2772">
      <w:pPr>
        <w:spacing w:line="360" w:lineRule="auto"/>
        <w:ind w:firstLine="357"/>
        <w:jc w:val="both"/>
        <w:rPr>
          <w:bCs/>
        </w:rPr>
      </w:pPr>
      <w:r>
        <w:rPr>
          <w:bCs/>
        </w:rPr>
        <w:t xml:space="preserve">Autorskie prawa majątkowe  są ograniczone w czasie – wygasają z upływem lat 70 od śmierci twórcy. </w:t>
      </w:r>
      <w:r w:rsidR="00621351">
        <w:rPr>
          <w:bCs/>
        </w:rPr>
        <w:t>S</w:t>
      </w:r>
      <w:r w:rsidR="00621351" w:rsidRPr="00DF4729">
        <w:rPr>
          <w:bCs/>
        </w:rPr>
        <w:t>ą prawami zbywalnymi</w:t>
      </w:r>
      <w:r w:rsidR="00621351">
        <w:rPr>
          <w:bCs/>
        </w:rPr>
        <w:t xml:space="preserve"> -</w:t>
      </w:r>
      <w:r w:rsidR="00621351" w:rsidRPr="00DF4729">
        <w:rPr>
          <w:bCs/>
        </w:rPr>
        <w:t xml:space="preserve"> </w:t>
      </w:r>
      <w:r w:rsidR="00621351">
        <w:rPr>
          <w:bCs/>
        </w:rPr>
        <w:t>m</w:t>
      </w:r>
      <w:r>
        <w:rPr>
          <w:bCs/>
        </w:rPr>
        <w:t>ogą być przenoszone pr</w:t>
      </w:r>
      <w:r w:rsidR="00621351">
        <w:rPr>
          <w:bCs/>
        </w:rPr>
        <w:t xml:space="preserve">zez twórcę na inne osoby, </w:t>
      </w:r>
      <w:r w:rsidR="00621351" w:rsidRPr="00DF4729">
        <w:rPr>
          <w:bCs/>
        </w:rPr>
        <w:t xml:space="preserve">mogą </w:t>
      </w:r>
      <w:r w:rsidR="00621351">
        <w:rPr>
          <w:bCs/>
        </w:rPr>
        <w:t xml:space="preserve">też </w:t>
      </w:r>
      <w:r w:rsidR="00621351" w:rsidRPr="00DF4729">
        <w:rPr>
          <w:bCs/>
        </w:rPr>
        <w:t xml:space="preserve">przejść na </w:t>
      </w:r>
      <w:r w:rsidR="00621351">
        <w:rPr>
          <w:bCs/>
        </w:rPr>
        <w:t>spadkobierców w drodze dziedziczenia.</w:t>
      </w:r>
    </w:p>
    <w:p w14:paraId="2DAEF5AD" w14:textId="77777777" w:rsidR="008134B9" w:rsidRDefault="008134B9" w:rsidP="008134B9">
      <w:pPr>
        <w:spacing w:line="360" w:lineRule="auto"/>
        <w:ind w:firstLine="357"/>
        <w:jc w:val="both"/>
        <w:rPr>
          <w:b/>
          <w:bCs/>
        </w:rPr>
      </w:pPr>
    </w:p>
    <w:p w14:paraId="2C13C717" w14:textId="77777777" w:rsidR="008134B9" w:rsidRDefault="008134B9" w:rsidP="00B26699">
      <w:pPr>
        <w:spacing w:line="360" w:lineRule="auto"/>
        <w:jc w:val="both"/>
        <w:rPr>
          <w:bCs/>
        </w:rPr>
      </w:pPr>
      <w:r>
        <w:rPr>
          <w:b/>
          <w:bCs/>
        </w:rPr>
        <w:t>P</w:t>
      </w:r>
      <w:r w:rsidRPr="004D0557">
        <w:rPr>
          <w:b/>
          <w:bCs/>
        </w:rPr>
        <w:t>raw</w:t>
      </w:r>
      <w:r>
        <w:rPr>
          <w:b/>
          <w:bCs/>
        </w:rPr>
        <w:t xml:space="preserve">a </w:t>
      </w:r>
      <w:r w:rsidRPr="004D0557">
        <w:rPr>
          <w:b/>
          <w:bCs/>
        </w:rPr>
        <w:t>autorskie</w:t>
      </w:r>
      <w:r w:rsidR="00B26699">
        <w:rPr>
          <w:b/>
          <w:bCs/>
        </w:rPr>
        <w:t xml:space="preserve">, zarówno osobiste, jak i majątkowe </w:t>
      </w:r>
      <w:r w:rsidRPr="004D0557">
        <w:rPr>
          <w:b/>
          <w:bCs/>
        </w:rPr>
        <w:t xml:space="preserve"> przysługuje twórcy</w:t>
      </w:r>
      <w:r w:rsidRPr="00DF4729">
        <w:rPr>
          <w:bCs/>
        </w:rPr>
        <w:t>,</w:t>
      </w:r>
      <w:r w:rsidRPr="00DF4729">
        <w:rPr>
          <w:b/>
          <w:bCs/>
        </w:rPr>
        <w:t xml:space="preserve"> </w:t>
      </w:r>
      <w:r w:rsidRPr="00DF4729">
        <w:rPr>
          <w:bCs/>
        </w:rPr>
        <w:t xml:space="preserve">o ile ustawa nie stanowi inaczej. </w:t>
      </w:r>
      <w:r w:rsidR="00B26699">
        <w:rPr>
          <w:bCs/>
        </w:rPr>
        <w:t>Prawa autorskie</w:t>
      </w:r>
      <w:r w:rsidR="00B26699" w:rsidRPr="00DF4729">
        <w:rPr>
          <w:bCs/>
        </w:rPr>
        <w:t xml:space="preserve"> do </w:t>
      </w:r>
      <w:r w:rsidR="00B26699">
        <w:rPr>
          <w:bCs/>
        </w:rPr>
        <w:t xml:space="preserve">utworu współautorskiego </w:t>
      </w:r>
      <w:r w:rsidR="00B26699" w:rsidRPr="00DF4729">
        <w:rPr>
          <w:bCs/>
        </w:rPr>
        <w:t>dzieła jego współtwórcom wspólnie</w:t>
      </w:r>
      <w:r w:rsidR="00B26699">
        <w:rPr>
          <w:bCs/>
        </w:rPr>
        <w:t>.</w:t>
      </w:r>
    </w:p>
    <w:p w14:paraId="0DC97DA6" w14:textId="77777777" w:rsidR="00B26699" w:rsidRDefault="00B26699" w:rsidP="008134B9">
      <w:pPr>
        <w:spacing w:line="360" w:lineRule="auto"/>
        <w:ind w:firstLine="357"/>
        <w:jc w:val="both"/>
        <w:rPr>
          <w:bCs/>
        </w:rPr>
      </w:pPr>
    </w:p>
    <w:p w14:paraId="05E5F6F1" w14:textId="77777777" w:rsidR="00646495" w:rsidRPr="008134B9" w:rsidRDefault="00AD169B" w:rsidP="00B26699">
      <w:pPr>
        <w:spacing w:line="360" w:lineRule="auto"/>
        <w:jc w:val="both"/>
        <w:rPr>
          <w:bCs/>
        </w:rPr>
      </w:pPr>
      <w:r w:rsidRPr="00AD169B">
        <w:rPr>
          <w:b/>
          <w:bCs/>
        </w:rPr>
        <w:t>Twórc</w:t>
      </w:r>
      <w:r w:rsidR="00646495">
        <w:rPr>
          <w:b/>
          <w:bCs/>
        </w:rPr>
        <w:t>a</w:t>
      </w:r>
      <w:r w:rsidR="00646495">
        <w:rPr>
          <w:bCs/>
        </w:rPr>
        <w:t xml:space="preserve"> -</w:t>
      </w:r>
      <w:r>
        <w:rPr>
          <w:bCs/>
        </w:rPr>
        <w:t xml:space="preserve"> osoba fizyczna, która wniosła twórczy wkład do utworu. </w:t>
      </w:r>
    </w:p>
    <w:p w14:paraId="623F206A" w14:textId="77777777" w:rsidR="00646495" w:rsidRDefault="00631DFC" w:rsidP="00646495">
      <w:pPr>
        <w:spacing w:line="360" w:lineRule="auto"/>
        <w:ind w:firstLine="357"/>
        <w:jc w:val="both"/>
        <w:rPr>
          <w:bCs/>
        </w:rPr>
      </w:pPr>
      <w:r w:rsidRPr="00DF4729">
        <w:rPr>
          <w:bCs/>
        </w:rPr>
        <w:t xml:space="preserve">. </w:t>
      </w:r>
    </w:p>
    <w:p w14:paraId="2ACB6A6F" w14:textId="77777777" w:rsidR="00621351" w:rsidRDefault="00B26699" w:rsidP="00EA2772">
      <w:pPr>
        <w:spacing w:line="360" w:lineRule="auto"/>
        <w:jc w:val="both"/>
        <w:rPr>
          <w:bCs/>
        </w:rPr>
      </w:pPr>
      <w:r>
        <w:rPr>
          <w:bCs/>
        </w:rPr>
        <w:t>Autorskie prawa majątkowe mogą przysługiwać innym osobom, o ile wynika tak ze szczególnego przepisu prawa (np. autorskie prawa majątkowe do utworu pracowniczego przysługują co do zasady pracodawcy)  lub czynności prawnej. Mogą być przenoszone przez uprawnionego na inne osoby.</w:t>
      </w:r>
    </w:p>
    <w:p w14:paraId="58BEFBB0" w14:textId="77777777" w:rsidR="00B26699" w:rsidRDefault="00B26699" w:rsidP="00EA2772">
      <w:pPr>
        <w:spacing w:line="360" w:lineRule="auto"/>
        <w:jc w:val="both"/>
        <w:rPr>
          <w:bCs/>
        </w:rPr>
      </w:pPr>
    </w:p>
    <w:p w14:paraId="31CA8733" w14:textId="77777777" w:rsidR="008134B9" w:rsidRDefault="00A51BD0" w:rsidP="009D2ECF">
      <w:pPr>
        <w:spacing w:line="360" w:lineRule="auto"/>
        <w:jc w:val="both"/>
        <w:rPr>
          <w:bCs/>
        </w:rPr>
      </w:pPr>
      <w:r w:rsidRPr="00A51BD0">
        <w:rPr>
          <w:b/>
          <w:bCs/>
        </w:rPr>
        <w:t>Przenoszenie autorskich praw majątkowych</w:t>
      </w:r>
      <w:r>
        <w:rPr>
          <w:bCs/>
        </w:rPr>
        <w:t xml:space="preserve"> – z reguły na drodze umowy o przeniesienie praw autorskich.</w:t>
      </w:r>
      <w:r w:rsidR="00B26699">
        <w:rPr>
          <w:bCs/>
        </w:rPr>
        <w:t xml:space="preserve"> U</w:t>
      </w:r>
      <w:r w:rsidRPr="00A51BD0">
        <w:rPr>
          <w:bCs/>
        </w:rPr>
        <w:t>mowa o przeniesienie autorskich praw majątkowych lub umowa o korzystanie z utworu, zwłaszcza umowa licencyjna, obejmuje pola eksploatacji wyraźnie w niej wymienione. Autor przenosząc swoje prawa majątkowe na poszczególną postać eksploatacji dzieła, rezerwuje sobie możliwość wykorzystania dzieła na innych polach, jeżeli w umowie strony inaczej nie postanowiły</w:t>
      </w:r>
      <w:r w:rsidR="00621351">
        <w:rPr>
          <w:bCs/>
        </w:rPr>
        <w:t xml:space="preserve">. </w:t>
      </w:r>
    </w:p>
    <w:p w14:paraId="41B17775" w14:textId="77777777" w:rsidR="00B26699" w:rsidRPr="00DF4729" w:rsidRDefault="00B26699" w:rsidP="009D2ECF">
      <w:pPr>
        <w:spacing w:line="360" w:lineRule="auto"/>
        <w:jc w:val="both"/>
        <w:rPr>
          <w:bCs/>
        </w:rPr>
      </w:pPr>
    </w:p>
    <w:p w14:paraId="5040ABBA" w14:textId="77777777" w:rsidR="00631DFC" w:rsidRDefault="00B348CE" w:rsidP="00E6134A">
      <w:pPr>
        <w:spacing w:line="360" w:lineRule="auto"/>
        <w:ind w:firstLine="357"/>
        <w:jc w:val="both"/>
        <w:rPr>
          <w:b/>
          <w:bCs/>
        </w:rPr>
      </w:pPr>
      <w:r>
        <w:rPr>
          <w:b/>
          <w:bCs/>
        </w:rPr>
        <w:t xml:space="preserve">Dozwolony użytek chronionych utworów - </w:t>
      </w:r>
      <w:r w:rsidR="00631DFC" w:rsidRPr="00DF4729">
        <w:rPr>
          <w:bCs/>
        </w:rPr>
        <w:t>zbiorcze pojęcie na określenie uprawnień uczestników obrotu, umożliwiające  korzystanie z utworów bez konieczności uzyskania zgody twórcy, a czasami nawet bez konieczności zapłaty wynagrodzenia.</w:t>
      </w:r>
      <w:r w:rsidR="00631DFC" w:rsidRPr="00DF4729">
        <w:rPr>
          <w:b/>
          <w:bCs/>
        </w:rPr>
        <w:t xml:space="preserve"> </w:t>
      </w:r>
    </w:p>
    <w:p w14:paraId="5C08F1CF" w14:textId="77777777" w:rsidR="00B26699" w:rsidRPr="00DF4729" w:rsidRDefault="00B26699" w:rsidP="00E6134A">
      <w:pPr>
        <w:spacing w:line="360" w:lineRule="auto"/>
        <w:ind w:firstLine="357"/>
        <w:jc w:val="both"/>
        <w:rPr>
          <w:b/>
          <w:bCs/>
        </w:rPr>
      </w:pPr>
    </w:p>
    <w:p w14:paraId="5E3179F9" w14:textId="77777777" w:rsidR="00B26699" w:rsidRDefault="00B348CE" w:rsidP="00E6134A">
      <w:pPr>
        <w:spacing w:line="360" w:lineRule="auto"/>
        <w:ind w:firstLine="357"/>
        <w:jc w:val="both"/>
        <w:rPr>
          <w:bCs/>
        </w:rPr>
      </w:pPr>
      <w:r w:rsidRPr="00B348CE">
        <w:rPr>
          <w:b/>
          <w:bCs/>
        </w:rPr>
        <w:t>D</w:t>
      </w:r>
      <w:r w:rsidR="00631DFC" w:rsidRPr="00B348CE">
        <w:rPr>
          <w:b/>
          <w:bCs/>
        </w:rPr>
        <w:t>ozwo</w:t>
      </w:r>
      <w:r w:rsidR="002F44EA" w:rsidRPr="00B348CE">
        <w:rPr>
          <w:b/>
          <w:bCs/>
        </w:rPr>
        <w:t xml:space="preserve">lony użytek </w:t>
      </w:r>
      <w:r w:rsidRPr="00B348CE">
        <w:rPr>
          <w:b/>
          <w:bCs/>
        </w:rPr>
        <w:t>osobisty</w:t>
      </w:r>
      <w:r>
        <w:rPr>
          <w:bCs/>
        </w:rPr>
        <w:t xml:space="preserve"> - </w:t>
      </w:r>
      <w:r w:rsidR="002F44EA">
        <w:rPr>
          <w:bCs/>
        </w:rPr>
        <w:t xml:space="preserve"> </w:t>
      </w:r>
      <w:r>
        <w:rPr>
          <w:bCs/>
        </w:rPr>
        <w:t xml:space="preserve">na mocy art. 23 ustawy wolno, bez zezwolenia twórcy, </w:t>
      </w:r>
      <w:r w:rsidR="00631DFC" w:rsidRPr="00DF4729">
        <w:rPr>
          <w:bCs/>
        </w:rPr>
        <w:t xml:space="preserve">nieodpłatnie korzystać z już rozpowszechnionego utworu w zakresie własnego użytku osobistego, co oznacza korzystanie z pojedynczych egzemplarzy utworów przez krąg osób pozostających w związku osobistym, w szczególności pokrewieństwa, powinowactwa lub stosunku towarzyskiego. </w:t>
      </w:r>
      <w:r w:rsidR="00885DEC">
        <w:rPr>
          <w:bCs/>
        </w:rPr>
        <w:t xml:space="preserve">Przedmiotem takiego użytku mogą być tylko utwory </w:t>
      </w:r>
      <w:r w:rsidR="00631DFC" w:rsidRPr="00885DEC">
        <w:rPr>
          <w:bCs/>
        </w:rPr>
        <w:t>rozpowszechn</w:t>
      </w:r>
      <w:r w:rsidR="00885DEC" w:rsidRPr="00885DEC">
        <w:rPr>
          <w:bCs/>
        </w:rPr>
        <w:t xml:space="preserve">ione, </w:t>
      </w:r>
      <w:r w:rsidR="00631DFC" w:rsidRPr="00885DEC">
        <w:rPr>
          <w:bCs/>
        </w:rPr>
        <w:t xml:space="preserve"> </w:t>
      </w:r>
      <w:r w:rsidR="00885DEC">
        <w:rPr>
          <w:bCs/>
        </w:rPr>
        <w:t>czyli uprzednio już udostępnione</w:t>
      </w:r>
      <w:r w:rsidR="00631DFC" w:rsidRPr="00DF4729">
        <w:rPr>
          <w:bCs/>
        </w:rPr>
        <w:t xml:space="preserve"> publiczności</w:t>
      </w:r>
      <w:r w:rsidR="00885DEC">
        <w:rPr>
          <w:bCs/>
        </w:rPr>
        <w:t xml:space="preserve"> przez twórcę</w:t>
      </w:r>
      <w:r w:rsidR="00631DFC" w:rsidRPr="00DF4729">
        <w:rPr>
          <w:bCs/>
        </w:rPr>
        <w:t>.</w:t>
      </w:r>
    </w:p>
    <w:p w14:paraId="2B213540" w14:textId="77777777" w:rsidR="00631DFC" w:rsidRPr="00DF4729" w:rsidRDefault="00631DFC" w:rsidP="00E6134A">
      <w:pPr>
        <w:spacing w:line="360" w:lineRule="auto"/>
        <w:ind w:firstLine="357"/>
        <w:jc w:val="both"/>
        <w:rPr>
          <w:bCs/>
        </w:rPr>
      </w:pPr>
      <w:r w:rsidRPr="00DF4729">
        <w:rPr>
          <w:bCs/>
        </w:rPr>
        <w:lastRenderedPageBreak/>
        <w:t xml:space="preserve"> </w:t>
      </w:r>
    </w:p>
    <w:p w14:paraId="3404B264" w14:textId="77777777" w:rsidR="00B26699" w:rsidRDefault="00B348CE" w:rsidP="00397EA5">
      <w:pPr>
        <w:spacing w:line="360" w:lineRule="auto"/>
        <w:ind w:firstLine="357"/>
        <w:jc w:val="both"/>
        <w:rPr>
          <w:bCs/>
        </w:rPr>
      </w:pPr>
      <w:r w:rsidRPr="00B348CE">
        <w:rPr>
          <w:b/>
          <w:bCs/>
        </w:rPr>
        <w:t>Dozwolony użytek publiczny</w:t>
      </w:r>
      <w:r>
        <w:rPr>
          <w:bCs/>
        </w:rPr>
        <w:t xml:space="preserve"> – korzystanie bez zgody twórcy z jego utworu w celach uzas</w:t>
      </w:r>
      <w:r w:rsidR="00B26699">
        <w:rPr>
          <w:bCs/>
        </w:rPr>
        <w:t>adnionych interesem publicznym</w:t>
      </w:r>
      <w:r w:rsidR="00D2198A">
        <w:rPr>
          <w:bCs/>
        </w:rPr>
        <w:t xml:space="preserve">. </w:t>
      </w:r>
    </w:p>
    <w:p w14:paraId="333C6D83" w14:textId="77777777" w:rsidR="006D47CB" w:rsidRDefault="006D47CB" w:rsidP="00397EA5">
      <w:pPr>
        <w:spacing w:line="360" w:lineRule="auto"/>
        <w:ind w:firstLine="357"/>
        <w:jc w:val="both"/>
        <w:rPr>
          <w:bCs/>
        </w:rPr>
      </w:pPr>
    </w:p>
    <w:p w14:paraId="3042037F" w14:textId="77777777" w:rsidR="006D47CB" w:rsidRDefault="006D47CB" w:rsidP="00397EA5">
      <w:pPr>
        <w:spacing w:line="360" w:lineRule="auto"/>
        <w:ind w:firstLine="357"/>
        <w:jc w:val="both"/>
        <w:rPr>
          <w:bCs/>
        </w:rPr>
      </w:pPr>
      <w:r>
        <w:rPr>
          <w:bCs/>
        </w:rPr>
        <w:t xml:space="preserve">Dla osób piszących pracę dyplomową szczególnie istotne znaczenie ma regulacja zawarta w art. 29 Prawa autorskiego, wprowadzająca wspomniane już </w:t>
      </w:r>
      <w:r w:rsidRPr="006D47CB">
        <w:rPr>
          <w:b/>
          <w:bCs/>
        </w:rPr>
        <w:t>Prawo cytatu</w:t>
      </w:r>
      <w:r>
        <w:rPr>
          <w:bCs/>
        </w:rPr>
        <w:t xml:space="preserve">. </w:t>
      </w:r>
    </w:p>
    <w:p w14:paraId="6F8CEEDC" w14:textId="77777777" w:rsidR="00B26699" w:rsidRDefault="00B26699" w:rsidP="00944A48">
      <w:pPr>
        <w:spacing w:line="360" w:lineRule="auto"/>
        <w:ind w:firstLine="357"/>
        <w:jc w:val="both"/>
        <w:rPr>
          <w:bCs/>
        </w:rPr>
      </w:pPr>
    </w:p>
    <w:p w14:paraId="0CB451F4" w14:textId="77777777" w:rsidR="00944A48" w:rsidRPr="00944A48" w:rsidRDefault="00D2198A" w:rsidP="00944A48">
      <w:pPr>
        <w:spacing w:line="360" w:lineRule="auto"/>
        <w:jc w:val="both"/>
        <w:rPr>
          <w:b/>
          <w:u w:val="single"/>
        </w:rPr>
      </w:pPr>
      <w:r w:rsidRPr="00D2198A">
        <w:rPr>
          <w:b/>
          <w:bCs/>
        </w:rPr>
        <w:t>Prawo cytatu</w:t>
      </w:r>
      <w:r>
        <w:rPr>
          <w:bCs/>
        </w:rPr>
        <w:t xml:space="preserve"> - </w:t>
      </w:r>
      <w:r w:rsidR="00944A48" w:rsidRPr="00BD7F6D">
        <w:rPr>
          <w:b/>
        </w:rPr>
        <w:t>z</w:t>
      </w:r>
      <w:r w:rsidR="00944A48" w:rsidRPr="00BD7F6D">
        <w:t xml:space="preserve">godnie z art. </w:t>
      </w:r>
      <w:r w:rsidR="00944A48" w:rsidRPr="00BD7F6D">
        <w:rPr>
          <w:bCs/>
        </w:rPr>
        <w:t>29 prawa autorskiego, polega na tym, iż</w:t>
      </w:r>
      <w:r w:rsidR="00944A48" w:rsidRPr="00BD7F6D">
        <w:t xml:space="preserve"> wolno przytaczać w utworach stanowiących samoistną całość urywki rozpowszechnionych utworów oraz rozpowszechnione utwory plastyczne i fotograficzne lub drobne utwory w całości, w zakresie uzasadnionym celami cytatu, takimi jak: wyjaśnianie, analiza krytyczna lub naukowa, nauczanie lub prawa gatunku twórczości. </w:t>
      </w:r>
    </w:p>
    <w:p w14:paraId="7CB8C3FF" w14:textId="77777777" w:rsidR="00944A48" w:rsidRPr="00BD7F6D" w:rsidRDefault="00944A48" w:rsidP="00944A48">
      <w:pPr>
        <w:spacing w:line="360" w:lineRule="auto"/>
        <w:jc w:val="both"/>
      </w:pPr>
      <w:r w:rsidRPr="00BD7F6D">
        <w:t xml:space="preserve">Prawo cytatu zostało rozszerzone, gdyż zgodnie z </w:t>
      </w:r>
      <w:r w:rsidRPr="00BD7F6D">
        <w:rPr>
          <w:b/>
          <w:bCs/>
        </w:rPr>
        <w:t>art. 29</w:t>
      </w:r>
      <w:r w:rsidRPr="00BD7F6D">
        <w:rPr>
          <w:b/>
          <w:bCs/>
          <w:vertAlign w:val="superscript"/>
        </w:rPr>
        <w:t>1</w:t>
      </w:r>
      <w:r w:rsidRPr="00BD7F6D">
        <w:rPr>
          <w:bCs/>
        </w:rPr>
        <w:t>,</w:t>
      </w:r>
      <w:r w:rsidRPr="00BD7F6D">
        <w:rPr>
          <w:b/>
          <w:bCs/>
        </w:rPr>
        <w:t xml:space="preserve"> </w:t>
      </w:r>
      <w:r w:rsidRPr="00BD7F6D">
        <w:t xml:space="preserve">wolno korzystać z utworów na potrzeby parodii, pastiszu lub karykatury, w zakresie uzasadnionym prawami tych gatunków twórczości. </w:t>
      </w:r>
    </w:p>
    <w:p w14:paraId="5743FCFB" w14:textId="77777777" w:rsidR="00944A48" w:rsidRPr="00BD7F6D" w:rsidRDefault="00944A48" w:rsidP="00944A48">
      <w:pPr>
        <w:spacing w:line="360" w:lineRule="auto"/>
        <w:jc w:val="both"/>
      </w:pPr>
      <w:r w:rsidRPr="00BD7F6D">
        <w:t xml:space="preserve">Przystępnie na ten temat zob. Katarzyna </w:t>
      </w:r>
      <w:proofErr w:type="spellStart"/>
      <w:r w:rsidRPr="00BD7F6D">
        <w:t>Grzybczyk</w:t>
      </w:r>
      <w:proofErr w:type="spellEnd"/>
      <w:r w:rsidRPr="00BD7F6D">
        <w:t xml:space="preserve"> </w:t>
      </w:r>
      <w:hyperlink r:id="rId7" w:history="1">
        <w:r w:rsidRPr="00BD7F6D">
          <w:rPr>
            <w:rStyle w:val="Hipercze"/>
          </w:rPr>
          <w:t>https://www.pwi.us.edu.pl/kategorie/prawo-autorskie/273-prawo-cytatu</w:t>
        </w:r>
      </w:hyperlink>
    </w:p>
    <w:p w14:paraId="664D0006" w14:textId="77777777" w:rsidR="00944A48" w:rsidRDefault="00944A48" w:rsidP="00397EA5">
      <w:pPr>
        <w:spacing w:line="360" w:lineRule="auto"/>
        <w:ind w:firstLine="357"/>
        <w:jc w:val="both"/>
        <w:rPr>
          <w:bCs/>
        </w:rPr>
      </w:pPr>
    </w:p>
    <w:p w14:paraId="3306D407" w14:textId="77777777" w:rsidR="00250169" w:rsidRPr="00AF3625" w:rsidRDefault="006D47CB" w:rsidP="00250169">
      <w:pPr>
        <w:spacing w:line="360" w:lineRule="auto"/>
        <w:ind w:firstLine="357"/>
        <w:jc w:val="both"/>
        <w:rPr>
          <w:b/>
          <w:bCs/>
        </w:rPr>
      </w:pPr>
      <w:r w:rsidRPr="006D47CB">
        <w:rPr>
          <w:b/>
          <w:bCs/>
        </w:rPr>
        <w:t>Przywołując w tekście pracy dyplomowej poglądy innych autorów, zawarte w stworzonych przez nich utworach, działamy zatem w granicach dozwolonego użytku publicznego, korzystając właśnie z Prawa cytatu</w:t>
      </w:r>
      <w:r>
        <w:rPr>
          <w:bCs/>
        </w:rPr>
        <w:t>. Nie musimy zatem uzys</w:t>
      </w:r>
      <w:r w:rsidR="00250169">
        <w:rPr>
          <w:bCs/>
        </w:rPr>
        <w:t>kiwać zgody danego twórcy na przywołanie jego poglądów, podpisywać umowy licencyjnej, uiszczać na jego rzecz wynagrodzenia, itp., pod warunkiem jednak, że mieścimy się we wskazanych wyżej granicach. Ponadto pamiętać należy, że p</w:t>
      </w:r>
      <w:r w:rsidR="00250169" w:rsidRPr="00AF3625">
        <w:rPr>
          <w:bCs/>
        </w:rPr>
        <w:t xml:space="preserve">rzepisy prawa autorskiego przewidują </w:t>
      </w:r>
      <w:r w:rsidR="00250169" w:rsidRPr="00AF3625">
        <w:rPr>
          <w:b/>
          <w:bCs/>
        </w:rPr>
        <w:t>istotne zasady dotyczące korzystania z instytucji dozwolonego użytku.</w:t>
      </w:r>
      <w:r w:rsidR="00250169" w:rsidRPr="00AF3625">
        <w:rPr>
          <w:bCs/>
        </w:rPr>
        <w:t xml:space="preserve"> </w:t>
      </w:r>
    </w:p>
    <w:p w14:paraId="2800CEF6" w14:textId="77777777" w:rsidR="00250169" w:rsidRPr="00AF3625" w:rsidRDefault="00250169" w:rsidP="00250169">
      <w:pPr>
        <w:numPr>
          <w:ilvl w:val="0"/>
          <w:numId w:val="58"/>
        </w:numPr>
        <w:spacing w:line="360" w:lineRule="auto"/>
        <w:jc w:val="both"/>
        <w:rPr>
          <w:bCs/>
        </w:rPr>
      </w:pPr>
      <w:r w:rsidRPr="00250169">
        <w:rPr>
          <w:b/>
          <w:bCs/>
          <w:u w:val="single"/>
        </w:rPr>
        <w:t>Można korzystać z utworów w granicach dozwolonego użytku pod warunkiem wymienienia imienia i nazwiska twórcy oraz źródła, stosownie do istniejących możliwości</w:t>
      </w:r>
      <w:r w:rsidRPr="00AF3625">
        <w:rPr>
          <w:bCs/>
          <w:u w:val="single"/>
        </w:rPr>
        <w:t>.</w:t>
      </w:r>
    </w:p>
    <w:p w14:paraId="4210729B" w14:textId="77777777" w:rsidR="00250169" w:rsidRPr="00AF3625" w:rsidRDefault="00250169" w:rsidP="00250169">
      <w:pPr>
        <w:numPr>
          <w:ilvl w:val="0"/>
          <w:numId w:val="58"/>
        </w:numPr>
        <w:spacing w:line="360" w:lineRule="auto"/>
        <w:jc w:val="both"/>
        <w:rPr>
          <w:bCs/>
        </w:rPr>
      </w:pPr>
      <w:r w:rsidRPr="00AF3625">
        <w:rPr>
          <w:bCs/>
        </w:rPr>
        <w:t xml:space="preserve">Przepisy o dozwolonym użytku powinny wyważać indywidualne interesy twórców i ogólne interesy społeczeństwa. Jak stanowi art. 35 prawa autorskiego, </w:t>
      </w:r>
      <w:r w:rsidRPr="00AF3625">
        <w:rPr>
          <w:bCs/>
          <w:u w:val="single"/>
        </w:rPr>
        <w:t>dozwolony użytek nie może naruszać normalnego korzystania z utworu lub godzić w słuszne interesy twórcy</w:t>
      </w:r>
      <w:r w:rsidRPr="00AF3625">
        <w:rPr>
          <w:bCs/>
        </w:rPr>
        <w:t xml:space="preserve">. </w:t>
      </w:r>
    </w:p>
    <w:p w14:paraId="0C0989D7" w14:textId="77777777" w:rsidR="006D47CB" w:rsidRDefault="006D47CB" w:rsidP="00397EA5">
      <w:pPr>
        <w:spacing w:line="360" w:lineRule="auto"/>
        <w:ind w:firstLine="357"/>
        <w:jc w:val="both"/>
        <w:rPr>
          <w:bCs/>
        </w:rPr>
      </w:pPr>
    </w:p>
    <w:p w14:paraId="64F9B54D" w14:textId="77777777" w:rsidR="00250169" w:rsidRDefault="00250169" w:rsidP="00397EA5">
      <w:pPr>
        <w:spacing w:line="360" w:lineRule="auto"/>
        <w:ind w:firstLine="357"/>
        <w:jc w:val="both"/>
        <w:rPr>
          <w:bCs/>
        </w:rPr>
      </w:pPr>
      <w:r>
        <w:rPr>
          <w:bCs/>
        </w:rPr>
        <w:lastRenderedPageBreak/>
        <w:t xml:space="preserve">Zamieszczając zatem w pracy dyplomowej przypis wskazujący autora oraz źródło czynimy nie tylko zadość wymogom rzetelności naukowej, ale również spełniamy wymogi prawa autorskiego, pozwalające korzystać z cudzego utworu </w:t>
      </w:r>
      <w:r w:rsidR="00A864AA">
        <w:rPr>
          <w:bCs/>
        </w:rPr>
        <w:t xml:space="preserve">w ramach dozwolonego użytku publicznego - konkretnie </w:t>
      </w:r>
      <w:r w:rsidR="00A864AA" w:rsidRPr="00A864AA">
        <w:rPr>
          <w:b/>
          <w:bCs/>
        </w:rPr>
        <w:t>Prawa cytatu</w:t>
      </w:r>
      <w:r w:rsidR="00A864AA">
        <w:rPr>
          <w:bCs/>
        </w:rPr>
        <w:t xml:space="preserve"> i unikając jednocześnie zarzutu plagiatu, na który narażamy się gdy przywołujemy cudze twierdzenia bez ujawniania ich prawdziwego autora – a zatem przedstawiając je w domyśle jako własne.  </w:t>
      </w:r>
      <w:r>
        <w:rPr>
          <w:bCs/>
        </w:rPr>
        <w:t xml:space="preserve"> </w:t>
      </w:r>
    </w:p>
    <w:p w14:paraId="5AAD2DA7" w14:textId="77777777" w:rsidR="00250169" w:rsidRDefault="00250169" w:rsidP="00397EA5">
      <w:pPr>
        <w:spacing w:line="360" w:lineRule="auto"/>
        <w:ind w:firstLine="357"/>
        <w:jc w:val="both"/>
        <w:rPr>
          <w:bCs/>
        </w:rPr>
      </w:pPr>
    </w:p>
    <w:p w14:paraId="40BD41F9" w14:textId="77777777" w:rsidR="00A864AA" w:rsidRDefault="00A864AA" w:rsidP="00397EA5">
      <w:pPr>
        <w:spacing w:line="360" w:lineRule="auto"/>
        <w:ind w:firstLine="357"/>
        <w:jc w:val="both"/>
        <w:rPr>
          <w:bCs/>
        </w:rPr>
      </w:pPr>
      <w:r>
        <w:rPr>
          <w:bCs/>
        </w:rPr>
        <w:t xml:space="preserve">Spośród przepisów prawa autorskiego dotyczących dozwolonego użytku publicznego, mogących mieć znaczenie w pracy naukowej wspomnieć jeszcze należy o następujących: </w:t>
      </w:r>
    </w:p>
    <w:p w14:paraId="3798D349" w14:textId="77777777" w:rsidR="00B26699" w:rsidRDefault="00B26699" w:rsidP="00397EA5">
      <w:pPr>
        <w:spacing w:line="360" w:lineRule="auto"/>
        <w:ind w:firstLine="357"/>
        <w:jc w:val="both"/>
        <w:rPr>
          <w:bCs/>
        </w:rPr>
      </w:pPr>
    </w:p>
    <w:p w14:paraId="7CEE6B96" w14:textId="77777777" w:rsidR="00750819" w:rsidRDefault="00D2198A" w:rsidP="00397EA5">
      <w:pPr>
        <w:spacing w:line="360" w:lineRule="auto"/>
        <w:ind w:firstLine="357"/>
        <w:jc w:val="both"/>
        <w:rPr>
          <w:bCs/>
        </w:rPr>
      </w:pPr>
      <w:r>
        <w:rPr>
          <w:bCs/>
        </w:rPr>
        <w:t>A</w:t>
      </w:r>
      <w:r w:rsidR="00631DFC" w:rsidRPr="00DF4729">
        <w:rPr>
          <w:bCs/>
        </w:rPr>
        <w:t xml:space="preserve">rt. 27 </w:t>
      </w:r>
      <w:r>
        <w:rPr>
          <w:bCs/>
        </w:rPr>
        <w:t xml:space="preserve">- </w:t>
      </w:r>
      <w:r w:rsidR="00631DFC" w:rsidRPr="00DF4729">
        <w:rPr>
          <w:bCs/>
        </w:rPr>
        <w:t>instytucje naukowe i oświatowe mogą, w celach dydaktycznych lub prowadzenia własnych badań, korzystać z rozpowszechnionych utworów w oryginale i w tłumaczeniu oraz sporządzać w tym celu egzemplarze fragmentów rozpowszechnionego utworu.</w:t>
      </w:r>
    </w:p>
    <w:p w14:paraId="61A2520D" w14:textId="77777777" w:rsidR="00AF3625" w:rsidRDefault="00AF3625" w:rsidP="006D47CB">
      <w:pPr>
        <w:spacing w:line="360" w:lineRule="auto"/>
        <w:ind w:firstLine="357"/>
        <w:jc w:val="both"/>
        <w:rPr>
          <w:bCs/>
        </w:rPr>
      </w:pPr>
    </w:p>
    <w:p w14:paraId="2B32A09B" w14:textId="77777777" w:rsidR="006D47CB" w:rsidRDefault="00A864AA" w:rsidP="006D47CB">
      <w:pPr>
        <w:spacing w:line="360" w:lineRule="auto"/>
        <w:ind w:firstLine="357"/>
        <w:jc w:val="both"/>
      </w:pPr>
      <w:r>
        <w:t>A</w:t>
      </w:r>
      <w:r w:rsidR="006D47CB" w:rsidRPr="00BD7F6D">
        <w:t>rt. 27</w:t>
      </w:r>
      <w:r w:rsidR="006D47CB" w:rsidRPr="00BD7F6D">
        <w:rPr>
          <w:vertAlign w:val="superscript"/>
        </w:rPr>
        <w:t>1</w:t>
      </w:r>
      <w:r>
        <w:t xml:space="preserve"> prawa autorskiego -</w:t>
      </w:r>
      <w:r w:rsidR="006D47CB" w:rsidRPr="00BD7F6D">
        <w:t xml:space="preserve"> wolno w celach dydaktycznych i naukowych zamieszczać rozpowszechnione drobne utwory lub fragmenty większych utworów w podręcznikach, wypisach i antologiach, a twórcy przysługuje wtedy prawo do wynagrodzenia.</w:t>
      </w:r>
    </w:p>
    <w:p w14:paraId="504812A7" w14:textId="77777777" w:rsidR="006D47CB" w:rsidRDefault="006D47CB" w:rsidP="006D47CB">
      <w:pPr>
        <w:spacing w:line="360" w:lineRule="auto"/>
        <w:ind w:firstLine="357"/>
        <w:jc w:val="both"/>
      </w:pPr>
    </w:p>
    <w:p w14:paraId="78008148" w14:textId="77777777" w:rsidR="006D47CB" w:rsidRDefault="00A864AA" w:rsidP="006D47CB">
      <w:pPr>
        <w:spacing w:line="360" w:lineRule="auto"/>
        <w:ind w:firstLine="357"/>
        <w:jc w:val="both"/>
      </w:pPr>
      <w:r>
        <w:rPr>
          <w:bCs/>
        </w:rPr>
        <w:t>A</w:t>
      </w:r>
      <w:r w:rsidR="006D47CB" w:rsidRPr="00BD7F6D">
        <w:rPr>
          <w:bCs/>
        </w:rPr>
        <w:t xml:space="preserve">rt. 28 </w:t>
      </w:r>
      <w:r>
        <w:rPr>
          <w:bCs/>
        </w:rPr>
        <w:t>-</w:t>
      </w:r>
      <w:r w:rsidR="006D47CB" w:rsidRPr="00BD7F6D">
        <w:rPr>
          <w:bCs/>
        </w:rPr>
        <w:t>,</w:t>
      </w:r>
      <w:r w:rsidR="006D47CB" w:rsidRPr="00BD7F6D">
        <w:t xml:space="preserve"> instytucje oświatowe, uczelnie, instytuty badawcze i instytuty naukowe Polskiej Akademii Nauk prowadzące działalność edukacyjną w formie studiów doktoranckich, podyplomowych albo innego rodzaju kształcenia, biblioteki, muzea oraz archiwa mogą,  o ile czynności te nie są dokonywane w celu osiągnięcia korzyści majątkowej: u</w:t>
      </w:r>
      <w:r w:rsidR="006D47CB" w:rsidRPr="00BD7F6D">
        <w:rPr>
          <w:u w:val="single"/>
        </w:rPr>
        <w:t>życzać</w:t>
      </w:r>
      <w:r w:rsidR="006D47CB" w:rsidRPr="00BD7F6D">
        <w:t>, w zakresie swoich zadań statutowych, egzemplarze utworów rozpowszechnionych,  zwi</w:t>
      </w:r>
      <w:r w:rsidR="006D47CB" w:rsidRPr="00BD7F6D">
        <w:rPr>
          <w:u w:val="single"/>
        </w:rPr>
        <w:t xml:space="preserve">elokrotniać </w:t>
      </w:r>
      <w:r w:rsidR="006D47CB" w:rsidRPr="00BD7F6D">
        <w:t xml:space="preserve">utwory znajdujące się we własnych zbiorach w celu uzupełnienia, zachowania lub ochrony tych zbiorów oraz  </w:t>
      </w:r>
      <w:r w:rsidR="006D47CB" w:rsidRPr="00BD7F6D">
        <w:rPr>
          <w:u w:val="single"/>
        </w:rPr>
        <w:t>udostępniać zbiory</w:t>
      </w:r>
      <w:r w:rsidR="006D47CB" w:rsidRPr="00BD7F6D">
        <w:t xml:space="preserve"> dla celów badawczych lub poznawczych za pośrednictwem końcówek systemu informatycznego (terminali tzw. dedykowanych) znajdujących się na terenie tych jednostek-jest to tzw.</w:t>
      </w:r>
      <w:r>
        <w:t xml:space="preserve"> </w:t>
      </w:r>
      <w:r w:rsidR="006D47CB" w:rsidRPr="00A864AA">
        <w:rPr>
          <w:b/>
        </w:rPr>
        <w:t>przywilej biblioteczny</w:t>
      </w:r>
      <w:r>
        <w:t>.</w:t>
      </w:r>
    </w:p>
    <w:p w14:paraId="466CA795" w14:textId="77777777" w:rsidR="00A864AA" w:rsidRDefault="00A864AA" w:rsidP="006D47CB">
      <w:pPr>
        <w:spacing w:line="360" w:lineRule="auto"/>
        <w:ind w:firstLine="357"/>
        <w:jc w:val="both"/>
      </w:pPr>
    </w:p>
    <w:p w14:paraId="5165E5DB" w14:textId="77777777" w:rsidR="00A864AA" w:rsidRDefault="00A864AA" w:rsidP="006D47CB">
      <w:pPr>
        <w:spacing w:line="360" w:lineRule="auto"/>
        <w:ind w:firstLine="357"/>
        <w:jc w:val="both"/>
        <w:rPr>
          <w:bCs/>
        </w:rPr>
      </w:pPr>
      <w:r>
        <w:t>Dla celów studentów tworzących pracę dyplomową największe znaczenia ma jednak art. 29 Prawa autorskiego i wynikające z niego prawo cytatu.</w:t>
      </w:r>
    </w:p>
    <w:p w14:paraId="4D2FDD85" w14:textId="77777777" w:rsidR="00B26699" w:rsidRPr="006D47CB" w:rsidRDefault="00AF3625" w:rsidP="006D47CB">
      <w:pPr>
        <w:spacing w:line="360" w:lineRule="auto"/>
        <w:ind w:firstLine="357"/>
        <w:jc w:val="both"/>
        <w:rPr>
          <w:bCs/>
          <w:u w:val="single"/>
        </w:rPr>
      </w:pPr>
      <w:r w:rsidRPr="00AF3625">
        <w:rPr>
          <w:bCs/>
          <w:u w:val="single"/>
        </w:rPr>
        <w:t xml:space="preserve"> </w:t>
      </w:r>
    </w:p>
    <w:p w14:paraId="405224C9" w14:textId="77777777" w:rsidR="00AF3625" w:rsidRPr="00397EA5" w:rsidRDefault="00AF3625" w:rsidP="00397EA5">
      <w:pPr>
        <w:spacing w:line="360" w:lineRule="auto"/>
        <w:ind w:firstLine="357"/>
        <w:jc w:val="both"/>
        <w:rPr>
          <w:bCs/>
        </w:rPr>
      </w:pPr>
    </w:p>
    <w:sectPr w:rsidR="00AF3625" w:rsidRPr="00397EA5" w:rsidSect="00486D92">
      <w:headerReference w:type="even" r:id="rId8"/>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36FC" w14:textId="77777777" w:rsidR="00E520BB" w:rsidRDefault="00E520BB" w:rsidP="00631DFC">
      <w:r>
        <w:separator/>
      </w:r>
    </w:p>
  </w:endnote>
  <w:endnote w:type="continuationSeparator" w:id="0">
    <w:p w14:paraId="5E2D9B3C" w14:textId="77777777" w:rsidR="00E520BB" w:rsidRDefault="00E520BB" w:rsidP="0063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D161" w14:textId="77777777" w:rsidR="00223475" w:rsidRDefault="00E22563" w:rsidP="00486D92">
    <w:pPr>
      <w:pStyle w:val="Stopka"/>
      <w:framePr w:wrap="around" w:vAnchor="text" w:hAnchor="margin" w:xAlign="right" w:y="1"/>
      <w:rPr>
        <w:rStyle w:val="Numerstrony"/>
      </w:rPr>
    </w:pPr>
    <w:r>
      <w:rPr>
        <w:rStyle w:val="Numerstrony"/>
      </w:rPr>
      <w:fldChar w:fldCharType="begin"/>
    </w:r>
    <w:r w:rsidR="00223475">
      <w:rPr>
        <w:rStyle w:val="Numerstrony"/>
      </w:rPr>
      <w:instrText xml:space="preserve">PAGE  </w:instrText>
    </w:r>
    <w:r>
      <w:rPr>
        <w:rStyle w:val="Numerstrony"/>
      </w:rPr>
      <w:fldChar w:fldCharType="end"/>
    </w:r>
  </w:p>
  <w:p w14:paraId="69185E3D" w14:textId="77777777" w:rsidR="00223475" w:rsidRDefault="00223475" w:rsidP="006059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DE9" w14:textId="77777777" w:rsidR="00223475" w:rsidRPr="00BC617C" w:rsidRDefault="00E22563" w:rsidP="00486D92">
    <w:pPr>
      <w:pStyle w:val="Stopka"/>
      <w:framePr w:wrap="around" w:vAnchor="text" w:hAnchor="margin" w:xAlign="right" w:y="1"/>
      <w:rPr>
        <w:rStyle w:val="Numerstrony"/>
        <w:rFonts w:ascii="Times New Roman" w:hAnsi="Times New Roman"/>
        <w:sz w:val="24"/>
      </w:rPr>
    </w:pPr>
    <w:r w:rsidRPr="00BC617C">
      <w:rPr>
        <w:rStyle w:val="Numerstrony"/>
        <w:rFonts w:ascii="Times New Roman" w:hAnsi="Times New Roman"/>
        <w:sz w:val="24"/>
      </w:rPr>
      <w:fldChar w:fldCharType="begin"/>
    </w:r>
    <w:r w:rsidR="00223475" w:rsidRPr="00BC617C">
      <w:rPr>
        <w:rStyle w:val="Numerstrony"/>
        <w:rFonts w:ascii="Times New Roman" w:hAnsi="Times New Roman"/>
        <w:sz w:val="24"/>
      </w:rPr>
      <w:instrText xml:space="preserve">PAGE  </w:instrText>
    </w:r>
    <w:r w:rsidRPr="00BC617C">
      <w:rPr>
        <w:rStyle w:val="Numerstrony"/>
        <w:rFonts w:ascii="Times New Roman" w:hAnsi="Times New Roman"/>
        <w:sz w:val="24"/>
      </w:rPr>
      <w:fldChar w:fldCharType="separate"/>
    </w:r>
    <w:r w:rsidR="00A864AA">
      <w:rPr>
        <w:rStyle w:val="Numerstrony"/>
        <w:rFonts w:ascii="Times New Roman" w:hAnsi="Times New Roman"/>
        <w:noProof/>
        <w:sz w:val="24"/>
      </w:rPr>
      <w:t>5</w:t>
    </w:r>
    <w:r w:rsidRPr="00BC617C">
      <w:rPr>
        <w:rStyle w:val="Numerstrony"/>
        <w:rFonts w:ascii="Times New Roman" w:hAnsi="Times New Roman"/>
        <w:sz w:val="24"/>
      </w:rPr>
      <w:fldChar w:fldCharType="end"/>
    </w:r>
  </w:p>
  <w:p w14:paraId="4209A250" w14:textId="77777777" w:rsidR="00223475" w:rsidRDefault="00223475" w:rsidP="006059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EC6E" w14:textId="77777777" w:rsidR="00E520BB" w:rsidRDefault="00E520BB" w:rsidP="00631DFC">
      <w:r>
        <w:separator/>
      </w:r>
    </w:p>
  </w:footnote>
  <w:footnote w:type="continuationSeparator" w:id="0">
    <w:p w14:paraId="472C7C1E" w14:textId="77777777" w:rsidR="00E520BB" w:rsidRDefault="00E520BB" w:rsidP="0063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B9C5" w14:textId="77777777" w:rsidR="00223475" w:rsidRDefault="00E22563" w:rsidP="00E95D66">
    <w:pPr>
      <w:pStyle w:val="Nagwek"/>
      <w:framePr w:wrap="around" w:vAnchor="text" w:hAnchor="margin" w:xAlign="center" w:y="1"/>
      <w:rPr>
        <w:rStyle w:val="Numerstrony"/>
      </w:rPr>
    </w:pPr>
    <w:r>
      <w:rPr>
        <w:rStyle w:val="Numerstrony"/>
      </w:rPr>
      <w:fldChar w:fldCharType="begin"/>
    </w:r>
    <w:r w:rsidR="00223475">
      <w:rPr>
        <w:rStyle w:val="Numerstrony"/>
      </w:rPr>
      <w:instrText xml:space="preserve">PAGE  </w:instrText>
    </w:r>
    <w:r>
      <w:rPr>
        <w:rStyle w:val="Numerstrony"/>
      </w:rPr>
      <w:fldChar w:fldCharType="end"/>
    </w:r>
  </w:p>
  <w:p w14:paraId="0AE263DB" w14:textId="77777777" w:rsidR="00223475" w:rsidRDefault="002234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4BB"/>
    <w:multiLevelType w:val="multilevel"/>
    <w:tmpl w:val="5A3285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74B72"/>
    <w:multiLevelType w:val="hybridMultilevel"/>
    <w:tmpl w:val="3230BC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6A5025"/>
    <w:multiLevelType w:val="hybridMultilevel"/>
    <w:tmpl w:val="6BC03040"/>
    <w:lvl w:ilvl="0" w:tplc="86D41C4C">
      <w:start w:val="1"/>
      <w:numFmt w:val="lowerLetter"/>
      <w:lvlText w:val="%1)"/>
      <w:lvlJc w:val="left"/>
      <w:pPr>
        <w:tabs>
          <w:tab w:val="num" w:pos="900"/>
        </w:tabs>
        <w:ind w:left="900" w:hanging="360"/>
      </w:pPr>
      <w:rPr>
        <w:rFonts w:hint="default"/>
      </w:rPr>
    </w:lvl>
    <w:lvl w:ilvl="1" w:tplc="77A0BD78">
      <w:start w:val="4"/>
      <w:numFmt w:val="decimal"/>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 w15:restartNumberingAfterBreak="0">
    <w:nsid w:val="05111F5D"/>
    <w:multiLevelType w:val="hybridMultilevel"/>
    <w:tmpl w:val="9208B0B6"/>
    <w:lvl w:ilvl="0" w:tplc="DCB6F598">
      <w:start w:val="1"/>
      <w:numFmt w:val="lowerLetter"/>
      <w:lvlText w:val="%1)"/>
      <w:lvlJc w:val="left"/>
      <w:pPr>
        <w:tabs>
          <w:tab w:val="num" w:pos="1332"/>
        </w:tabs>
        <w:ind w:left="1332" w:hanging="792"/>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 w15:restartNumberingAfterBreak="0">
    <w:nsid w:val="060B7DFF"/>
    <w:multiLevelType w:val="multilevel"/>
    <w:tmpl w:val="0F88240C"/>
    <w:lvl w:ilvl="0">
      <w:start w:val="1"/>
      <w:numFmt w:val="decimal"/>
      <w:lvlText w:val="%1"/>
      <w:lvlJc w:val="left"/>
      <w:pPr>
        <w:tabs>
          <w:tab w:val="num" w:pos="1719"/>
        </w:tabs>
        <w:ind w:left="1719" w:hanging="432"/>
      </w:pPr>
      <w:rPr>
        <w:rFonts w:hint="default"/>
      </w:rPr>
    </w:lvl>
    <w:lvl w:ilvl="1">
      <w:start w:val="1"/>
      <w:numFmt w:val="decimal"/>
      <w:lvlRestart w:val="0"/>
      <w:pStyle w:val="Nagwek3"/>
      <w:lvlText w:val="%1.%2"/>
      <w:lvlJc w:val="left"/>
      <w:pPr>
        <w:tabs>
          <w:tab w:val="num" w:pos="851"/>
        </w:tabs>
        <w:ind w:left="851" w:hanging="284"/>
      </w:pPr>
      <w:rPr>
        <w:rFonts w:ascii="Times New Roman" w:hAnsi="Times New Roman" w:hint="default"/>
        <w:b/>
        <w:i w:val="0"/>
        <w:sz w:val="24"/>
      </w:rPr>
    </w:lvl>
    <w:lvl w:ilvl="2">
      <w:start w:val="1"/>
      <w:numFmt w:val="decimal"/>
      <w:lvlText w:val="%1.%2.%3"/>
      <w:lvlJc w:val="left"/>
      <w:pPr>
        <w:tabs>
          <w:tab w:val="num" w:pos="2007"/>
        </w:tabs>
        <w:ind w:left="2007" w:hanging="720"/>
      </w:pPr>
      <w:rPr>
        <w:rFonts w:hint="default"/>
      </w:rPr>
    </w:lvl>
    <w:lvl w:ilvl="3">
      <w:start w:val="1"/>
      <w:numFmt w:val="decimal"/>
      <w:pStyle w:val="Nagwek4"/>
      <w:lvlText w:val="%1.%2.%3.%4"/>
      <w:lvlJc w:val="left"/>
      <w:pPr>
        <w:tabs>
          <w:tab w:val="num" w:pos="2151"/>
        </w:tabs>
        <w:ind w:left="2151" w:hanging="864"/>
      </w:pPr>
      <w:rPr>
        <w:rFonts w:hint="default"/>
      </w:rPr>
    </w:lvl>
    <w:lvl w:ilvl="4">
      <w:start w:val="1"/>
      <w:numFmt w:val="decimal"/>
      <w:pStyle w:val="Nagwek5"/>
      <w:lvlText w:val="%1.%2.%3.%4.%5"/>
      <w:lvlJc w:val="left"/>
      <w:pPr>
        <w:tabs>
          <w:tab w:val="num" w:pos="2295"/>
        </w:tabs>
        <w:ind w:left="2295" w:hanging="1008"/>
      </w:pPr>
      <w:rPr>
        <w:rFonts w:hint="default"/>
      </w:rPr>
    </w:lvl>
    <w:lvl w:ilvl="5">
      <w:start w:val="1"/>
      <w:numFmt w:val="decimal"/>
      <w:pStyle w:val="Nagwek6"/>
      <w:lvlText w:val="%1.%2.%3.%4.%5.%6"/>
      <w:lvlJc w:val="left"/>
      <w:pPr>
        <w:tabs>
          <w:tab w:val="num" w:pos="2439"/>
        </w:tabs>
        <w:ind w:left="2439" w:hanging="1152"/>
      </w:pPr>
      <w:rPr>
        <w:rFonts w:hint="default"/>
      </w:rPr>
    </w:lvl>
    <w:lvl w:ilvl="6">
      <w:start w:val="1"/>
      <w:numFmt w:val="decimal"/>
      <w:pStyle w:val="Nagwek7"/>
      <w:lvlText w:val="%1.%2.%3.%4.%5.%6.%7"/>
      <w:lvlJc w:val="left"/>
      <w:pPr>
        <w:tabs>
          <w:tab w:val="num" w:pos="2583"/>
        </w:tabs>
        <w:ind w:left="2583" w:hanging="1296"/>
      </w:pPr>
      <w:rPr>
        <w:rFonts w:hint="default"/>
      </w:rPr>
    </w:lvl>
    <w:lvl w:ilvl="7">
      <w:start w:val="1"/>
      <w:numFmt w:val="decimal"/>
      <w:pStyle w:val="Nagwek8"/>
      <w:lvlText w:val="%1.%2.%3.%4.%5.%6.%7.%8"/>
      <w:lvlJc w:val="left"/>
      <w:pPr>
        <w:tabs>
          <w:tab w:val="num" w:pos="2727"/>
        </w:tabs>
        <w:ind w:left="2727" w:hanging="1440"/>
      </w:pPr>
      <w:rPr>
        <w:rFonts w:hint="default"/>
      </w:rPr>
    </w:lvl>
    <w:lvl w:ilvl="8">
      <w:start w:val="1"/>
      <w:numFmt w:val="decimal"/>
      <w:pStyle w:val="Nagwek9"/>
      <w:lvlText w:val="%1.%2.%3.%4.%5.%6.%7.%8.%9"/>
      <w:lvlJc w:val="left"/>
      <w:pPr>
        <w:tabs>
          <w:tab w:val="num" w:pos="2871"/>
        </w:tabs>
        <w:ind w:left="2871" w:hanging="1584"/>
      </w:pPr>
      <w:rPr>
        <w:rFonts w:hint="default"/>
      </w:rPr>
    </w:lvl>
  </w:abstractNum>
  <w:abstractNum w:abstractNumId="5" w15:restartNumberingAfterBreak="0">
    <w:nsid w:val="061E60F6"/>
    <w:multiLevelType w:val="hybridMultilevel"/>
    <w:tmpl w:val="C6B6C3D8"/>
    <w:lvl w:ilvl="0" w:tplc="4BF0C512">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6" w15:restartNumberingAfterBreak="0">
    <w:nsid w:val="06D6019C"/>
    <w:multiLevelType w:val="hybridMultilevel"/>
    <w:tmpl w:val="345CFD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276C1B"/>
    <w:multiLevelType w:val="hybridMultilevel"/>
    <w:tmpl w:val="D91E075E"/>
    <w:lvl w:ilvl="0" w:tplc="157809D0">
      <w:start w:val="1"/>
      <w:numFmt w:val="decimal"/>
      <w:lvlText w:val="%1)"/>
      <w:lvlJc w:val="left"/>
      <w:pPr>
        <w:ind w:left="495" w:hanging="375"/>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10C4686C"/>
    <w:multiLevelType w:val="hybridMultilevel"/>
    <w:tmpl w:val="7FB83E74"/>
    <w:lvl w:ilvl="0" w:tplc="BA3E887C">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15:restartNumberingAfterBreak="0">
    <w:nsid w:val="14C742C1"/>
    <w:multiLevelType w:val="hybridMultilevel"/>
    <w:tmpl w:val="61ECF372"/>
    <w:lvl w:ilvl="0" w:tplc="11BE1C2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CE534F"/>
    <w:multiLevelType w:val="hybridMultilevel"/>
    <w:tmpl w:val="9CEE06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4F42A8"/>
    <w:multiLevelType w:val="hybridMultilevel"/>
    <w:tmpl w:val="7430BE5E"/>
    <w:lvl w:ilvl="0" w:tplc="04150017">
      <w:start w:val="1"/>
      <w:numFmt w:val="lowerLetter"/>
      <w:lvlText w:val="%1)"/>
      <w:lvlJc w:val="left"/>
      <w:pPr>
        <w:tabs>
          <w:tab w:val="num" w:pos="720"/>
        </w:tabs>
        <w:ind w:left="720" w:hanging="360"/>
      </w:pPr>
      <w:rPr>
        <w:rFonts w:hint="default"/>
      </w:rPr>
    </w:lvl>
    <w:lvl w:ilvl="1" w:tplc="B4F0CFF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A2832D1"/>
    <w:multiLevelType w:val="hybridMultilevel"/>
    <w:tmpl w:val="5F3CF8A8"/>
    <w:lvl w:ilvl="0" w:tplc="11BE1C22">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B06F67"/>
    <w:multiLevelType w:val="hybridMultilevel"/>
    <w:tmpl w:val="46A69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43101"/>
    <w:multiLevelType w:val="hybridMultilevel"/>
    <w:tmpl w:val="F07683E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245592D"/>
    <w:multiLevelType w:val="hybridMultilevel"/>
    <w:tmpl w:val="9F6A1424"/>
    <w:lvl w:ilvl="0" w:tplc="11BE1C2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2F5081"/>
    <w:multiLevelType w:val="hybridMultilevel"/>
    <w:tmpl w:val="460ED4A6"/>
    <w:lvl w:ilvl="0" w:tplc="11BE1C2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9A6C22"/>
    <w:multiLevelType w:val="hybridMultilevel"/>
    <w:tmpl w:val="38A8089C"/>
    <w:lvl w:ilvl="0" w:tplc="F424D47C">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C96F77"/>
    <w:multiLevelType w:val="hybridMultilevel"/>
    <w:tmpl w:val="F426F484"/>
    <w:lvl w:ilvl="0" w:tplc="BA3E887C">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28F91371"/>
    <w:multiLevelType w:val="hybridMultilevel"/>
    <w:tmpl w:val="8CAE6EBE"/>
    <w:lvl w:ilvl="0" w:tplc="43B62868">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2A7F7697"/>
    <w:multiLevelType w:val="hybridMultilevel"/>
    <w:tmpl w:val="90F699C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304452D6"/>
    <w:multiLevelType w:val="hybridMultilevel"/>
    <w:tmpl w:val="4D46EA34"/>
    <w:lvl w:ilvl="0" w:tplc="04150017">
      <w:start w:val="1"/>
      <w:numFmt w:val="lowerLetter"/>
      <w:lvlText w:val="%1)"/>
      <w:lvlJc w:val="left"/>
      <w:pPr>
        <w:tabs>
          <w:tab w:val="num" w:pos="1260"/>
        </w:tabs>
        <w:ind w:left="1260" w:hanging="360"/>
      </w:p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22" w15:restartNumberingAfterBreak="0">
    <w:nsid w:val="305F5B20"/>
    <w:multiLevelType w:val="hybridMultilevel"/>
    <w:tmpl w:val="E4D67656"/>
    <w:lvl w:ilvl="0" w:tplc="807A29AA">
      <w:start w:val="1"/>
      <w:numFmt w:val="lowerLetter"/>
      <w:lvlText w:val="%1)"/>
      <w:lvlJc w:val="left"/>
      <w:pPr>
        <w:tabs>
          <w:tab w:val="num" w:pos="1332"/>
        </w:tabs>
        <w:ind w:left="1332" w:hanging="792"/>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3" w15:restartNumberingAfterBreak="0">
    <w:nsid w:val="30A904BB"/>
    <w:multiLevelType w:val="hybridMultilevel"/>
    <w:tmpl w:val="DC5068EA"/>
    <w:lvl w:ilvl="0" w:tplc="7FB254C8">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4" w15:restartNumberingAfterBreak="0">
    <w:nsid w:val="31DD391D"/>
    <w:multiLevelType w:val="hybridMultilevel"/>
    <w:tmpl w:val="A8CE8A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05278E"/>
    <w:multiLevelType w:val="hybridMultilevel"/>
    <w:tmpl w:val="774E8766"/>
    <w:lvl w:ilvl="0" w:tplc="11BE1C2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EA026E"/>
    <w:multiLevelType w:val="hybridMultilevel"/>
    <w:tmpl w:val="A880BCE6"/>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B8145B"/>
    <w:multiLevelType w:val="hybridMultilevel"/>
    <w:tmpl w:val="EBD4CCFA"/>
    <w:lvl w:ilvl="0" w:tplc="9B3CB64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5D600D6"/>
    <w:multiLevelType w:val="hybridMultilevel"/>
    <w:tmpl w:val="A662663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7516956"/>
    <w:multiLevelType w:val="hybridMultilevel"/>
    <w:tmpl w:val="AE2C81BE"/>
    <w:lvl w:ilvl="0" w:tplc="BA3E887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F46AD2"/>
    <w:multiLevelType w:val="hybridMultilevel"/>
    <w:tmpl w:val="904E8DBC"/>
    <w:lvl w:ilvl="0" w:tplc="88D0226A">
      <w:start w:val="1"/>
      <w:numFmt w:val="lowerLetter"/>
      <w:lvlText w:val="%1)"/>
      <w:lvlJc w:val="left"/>
      <w:pPr>
        <w:tabs>
          <w:tab w:val="num" w:pos="1127"/>
        </w:tabs>
        <w:ind w:left="1127" w:hanging="696"/>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31" w15:restartNumberingAfterBreak="0">
    <w:nsid w:val="42947A58"/>
    <w:multiLevelType w:val="hybridMultilevel"/>
    <w:tmpl w:val="A4DAD052"/>
    <w:lvl w:ilvl="0" w:tplc="11BE1C2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2DF1D11"/>
    <w:multiLevelType w:val="hybridMultilevel"/>
    <w:tmpl w:val="ABA2EB12"/>
    <w:lvl w:ilvl="0" w:tplc="BA3E887C">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40367B5"/>
    <w:multiLevelType w:val="hybridMultilevel"/>
    <w:tmpl w:val="A876569C"/>
    <w:lvl w:ilvl="0" w:tplc="11BE1C22">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4" w15:restartNumberingAfterBreak="0">
    <w:nsid w:val="48A17F06"/>
    <w:multiLevelType w:val="hybridMultilevel"/>
    <w:tmpl w:val="A57650D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ABB3F86"/>
    <w:multiLevelType w:val="hybridMultilevel"/>
    <w:tmpl w:val="3BEC50D8"/>
    <w:lvl w:ilvl="0" w:tplc="148EFC14">
      <w:start w:val="1"/>
      <w:numFmt w:val="lowerLetter"/>
      <w:lvlText w:val="%1)"/>
      <w:lvlJc w:val="left"/>
      <w:pPr>
        <w:tabs>
          <w:tab w:val="num" w:pos="1356"/>
        </w:tabs>
        <w:ind w:left="1356" w:hanging="816"/>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6" w15:restartNumberingAfterBreak="0">
    <w:nsid w:val="4D1F62C8"/>
    <w:multiLevelType w:val="hybridMultilevel"/>
    <w:tmpl w:val="89421C48"/>
    <w:lvl w:ilvl="0" w:tplc="5C1C2DEE">
      <w:start w:val="1"/>
      <w:numFmt w:val="lowerLetter"/>
      <w:lvlText w:val="%1)"/>
      <w:lvlJc w:val="left"/>
      <w:pPr>
        <w:tabs>
          <w:tab w:val="num" w:pos="1380"/>
        </w:tabs>
        <w:ind w:left="1380" w:hanging="840"/>
      </w:pPr>
      <w:rPr>
        <w:rFonts w:hint="default"/>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15:restartNumberingAfterBreak="0">
    <w:nsid w:val="4FE0778E"/>
    <w:multiLevelType w:val="hybridMultilevel"/>
    <w:tmpl w:val="CC0698EA"/>
    <w:lvl w:ilvl="0" w:tplc="1ABC1548">
      <w:start w:val="1"/>
      <w:numFmt w:val="lowerLetter"/>
      <w:lvlText w:val="%1)"/>
      <w:lvlJc w:val="left"/>
      <w:pPr>
        <w:tabs>
          <w:tab w:val="num" w:pos="1368"/>
        </w:tabs>
        <w:ind w:left="1368" w:hanging="828"/>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8" w15:restartNumberingAfterBreak="0">
    <w:nsid w:val="4FE96118"/>
    <w:multiLevelType w:val="hybridMultilevel"/>
    <w:tmpl w:val="433824FE"/>
    <w:lvl w:ilvl="0" w:tplc="11BE1C2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09248DD"/>
    <w:multiLevelType w:val="hybridMultilevel"/>
    <w:tmpl w:val="5188392A"/>
    <w:lvl w:ilvl="0" w:tplc="59080E42">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0" w15:restartNumberingAfterBreak="0">
    <w:nsid w:val="50EB11A1"/>
    <w:multiLevelType w:val="hybridMultilevel"/>
    <w:tmpl w:val="A5CC35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F869A6"/>
    <w:multiLevelType w:val="hybridMultilevel"/>
    <w:tmpl w:val="3F20066A"/>
    <w:lvl w:ilvl="0" w:tplc="4056B34E">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2" w15:restartNumberingAfterBreak="0">
    <w:nsid w:val="54325A91"/>
    <w:multiLevelType w:val="multilevel"/>
    <w:tmpl w:val="8DE0774E"/>
    <w:lvl w:ilvl="0">
      <w:start w:val="3"/>
      <w:numFmt w:val="decimal"/>
      <w:pStyle w:val="Nagwek2"/>
      <w:lvlText w:val="%1."/>
      <w:lvlJc w:val="left"/>
      <w:pPr>
        <w:tabs>
          <w:tab w:val="num" w:pos="1004"/>
        </w:tabs>
        <w:ind w:left="720" w:firstLine="0"/>
      </w:pPr>
      <w:rPr>
        <w:rFonts w:ascii="Times New Roman" w:hAnsi="Times New Roman" w:hint="default"/>
        <w:b/>
        <w:i w:val="0"/>
        <w:sz w:val="24"/>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43" w15:restartNumberingAfterBreak="0">
    <w:nsid w:val="5A3563CB"/>
    <w:multiLevelType w:val="hybridMultilevel"/>
    <w:tmpl w:val="74EC183A"/>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44" w15:restartNumberingAfterBreak="0">
    <w:nsid w:val="602F2F20"/>
    <w:multiLevelType w:val="hybridMultilevel"/>
    <w:tmpl w:val="E580FDA6"/>
    <w:lvl w:ilvl="0" w:tplc="E24616EE">
      <w:start w:val="1"/>
      <w:numFmt w:val="lowerLetter"/>
      <w:lvlText w:val="%1)"/>
      <w:lvlJc w:val="left"/>
      <w:pPr>
        <w:tabs>
          <w:tab w:val="num" w:pos="1332"/>
        </w:tabs>
        <w:ind w:left="1332" w:hanging="792"/>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5" w15:restartNumberingAfterBreak="0">
    <w:nsid w:val="631D1132"/>
    <w:multiLevelType w:val="hybridMultilevel"/>
    <w:tmpl w:val="E0E0ADF4"/>
    <w:lvl w:ilvl="0" w:tplc="594C3C1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8525540"/>
    <w:multiLevelType w:val="hybridMultilevel"/>
    <w:tmpl w:val="218450D8"/>
    <w:lvl w:ilvl="0" w:tplc="A97C69C8">
      <w:start w:val="1"/>
      <w:numFmt w:val="lowerLetter"/>
      <w:lvlText w:val="%1)"/>
      <w:lvlJc w:val="left"/>
      <w:pPr>
        <w:tabs>
          <w:tab w:val="num" w:pos="1344"/>
        </w:tabs>
        <w:ind w:left="1344" w:hanging="804"/>
      </w:pPr>
      <w:rPr>
        <w:rFonts w:hint="default"/>
      </w:rPr>
    </w:lvl>
    <w:lvl w:ilvl="1" w:tplc="04150017">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7" w15:restartNumberingAfterBreak="0">
    <w:nsid w:val="69E55481"/>
    <w:multiLevelType w:val="hybridMultilevel"/>
    <w:tmpl w:val="22F689CC"/>
    <w:lvl w:ilvl="0" w:tplc="11BE1C2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F501BDA"/>
    <w:multiLevelType w:val="hybridMultilevel"/>
    <w:tmpl w:val="1EFABCAE"/>
    <w:lvl w:ilvl="0" w:tplc="17D48B64">
      <w:start w:val="1"/>
      <w:numFmt w:val="lowerLetter"/>
      <w:lvlText w:val="%1)"/>
      <w:lvlJc w:val="left"/>
      <w:pPr>
        <w:tabs>
          <w:tab w:val="num" w:pos="900"/>
        </w:tabs>
        <w:ind w:left="900" w:hanging="360"/>
      </w:pPr>
      <w:rPr>
        <w:rFonts w:hint="default"/>
      </w:rPr>
    </w:lvl>
    <w:lvl w:ilvl="1" w:tplc="FC82BEB0">
      <w:start w:val="1"/>
      <w:numFmt w:val="decimal"/>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9" w15:restartNumberingAfterBreak="0">
    <w:nsid w:val="73BD5A84"/>
    <w:multiLevelType w:val="hybridMultilevel"/>
    <w:tmpl w:val="72BE507C"/>
    <w:lvl w:ilvl="0" w:tplc="FC362AE8">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0" w15:restartNumberingAfterBreak="0">
    <w:nsid w:val="74F353F9"/>
    <w:multiLevelType w:val="hybridMultilevel"/>
    <w:tmpl w:val="C680D33A"/>
    <w:lvl w:ilvl="0" w:tplc="7ABE5E1C">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1" w15:restartNumberingAfterBreak="0">
    <w:nsid w:val="75313B34"/>
    <w:multiLevelType w:val="hybridMultilevel"/>
    <w:tmpl w:val="6C50AA50"/>
    <w:lvl w:ilvl="0" w:tplc="631ED630">
      <w:start w:val="1"/>
      <w:numFmt w:val="lowerLetter"/>
      <w:lvlText w:val="%1)"/>
      <w:lvlJc w:val="left"/>
      <w:pPr>
        <w:tabs>
          <w:tab w:val="num" w:pos="1320"/>
        </w:tabs>
        <w:ind w:left="1320" w:hanging="78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2" w15:restartNumberingAfterBreak="0">
    <w:nsid w:val="75C42A15"/>
    <w:multiLevelType w:val="hybridMultilevel"/>
    <w:tmpl w:val="B0C88252"/>
    <w:lvl w:ilvl="0" w:tplc="229E6AFC">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3" w15:restartNumberingAfterBreak="0">
    <w:nsid w:val="77D32D27"/>
    <w:multiLevelType w:val="hybridMultilevel"/>
    <w:tmpl w:val="E85A6A92"/>
    <w:lvl w:ilvl="0" w:tplc="11BE1C2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F2C0C72"/>
    <w:multiLevelType w:val="hybridMultilevel"/>
    <w:tmpl w:val="15360216"/>
    <w:lvl w:ilvl="0" w:tplc="4C909B94">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num w:numId="1" w16cid:durableId="2127188720">
    <w:abstractNumId w:val="10"/>
  </w:num>
  <w:num w:numId="2" w16cid:durableId="1354572476">
    <w:abstractNumId w:val="19"/>
  </w:num>
  <w:num w:numId="3" w16cid:durableId="1320035037">
    <w:abstractNumId w:val="42"/>
  </w:num>
  <w:num w:numId="4" w16cid:durableId="523370565">
    <w:abstractNumId w:val="4"/>
  </w:num>
  <w:num w:numId="5" w16cid:durableId="1438136463">
    <w:abstractNumId w:val="45"/>
  </w:num>
  <w:num w:numId="6" w16cid:durableId="577785634">
    <w:abstractNumId w:val="27"/>
  </w:num>
  <w:num w:numId="7" w16cid:durableId="2138255506">
    <w:abstractNumId w:val="3"/>
  </w:num>
  <w:num w:numId="8" w16cid:durableId="206383547">
    <w:abstractNumId w:val="2"/>
  </w:num>
  <w:num w:numId="9" w16cid:durableId="1859588170">
    <w:abstractNumId w:val="41"/>
  </w:num>
  <w:num w:numId="10" w16cid:durableId="1815641443">
    <w:abstractNumId w:val="36"/>
  </w:num>
  <w:num w:numId="11" w16cid:durableId="707024271">
    <w:abstractNumId w:val="39"/>
  </w:num>
  <w:num w:numId="12" w16cid:durableId="16002798">
    <w:abstractNumId w:val="5"/>
  </w:num>
  <w:num w:numId="13" w16cid:durableId="1775973530">
    <w:abstractNumId w:val="14"/>
  </w:num>
  <w:num w:numId="14" w16cid:durableId="1889757166">
    <w:abstractNumId w:val="22"/>
  </w:num>
  <w:num w:numId="15" w16cid:durableId="1390346327">
    <w:abstractNumId w:val="54"/>
  </w:num>
  <w:num w:numId="16" w16cid:durableId="712387518">
    <w:abstractNumId w:val="21"/>
  </w:num>
  <w:num w:numId="17" w16cid:durableId="1807354742">
    <w:abstractNumId w:val="30"/>
  </w:num>
  <w:num w:numId="18" w16cid:durableId="1783258716">
    <w:abstractNumId w:val="49"/>
  </w:num>
  <w:num w:numId="19" w16cid:durableId="1012609902">
    <w:abstractNumId w:val="48"/>
  </w:num>
  <w:num w:numId="20" w16cid:durableId="1423257383">
    <w:abstractNumId w:val="11"/>
  </w:num>
  <w:num w:numId="21" w16cid:durableId="959342678">
    <w:abstractNumId w:val="23"/>
  </w:num>
  <w:num w:numId="22" w16cid:durableId="620696967">
    <w:abstractNumId w:val="34"/>
  </w:num>
  <w:num w:numId="23" w16cid:durableId="1779910290">
    <w:abstractNumId w:val="35"/>
  </w:num>
  <w:num w:numId="24" w16cid:durableId="797722338">
    <w:abstractNumId w:val="46"/>
  </w:num>
  <w:num w:numId="25" w16cid:durableId="1330644852">
    <w:abstractNumId w:val="51"/>
  </w:num>
  <w:num w:numId="26" w16cid:durableId="2082605534">
    <w:abstractNumId w:val="44"/>
  </w:num>
  <w:num w:numId="27" w16cid:durableId="421223771">
    <w:abstractNumId w:val="1"/>
  </w:num>
  <w:num w:numId="28" w16cid:durableId="137891641">
    <w:abstractNumId w:val="37"/>
  </w:num>
  <w:num w:numId="29" w16cid:durableId="1169976900">
    <w:abstractNumId w:val="26"/>
  </w:num>
  <w:num w:numId="30" w16cid:durableId="1422411288">
    <w:abstractNumId w:val="28"/>
  </w:num>
  <w:num w:numId="31" w16cid:durableId="597517465">
    <w:abstractNumId w:val="6"/>
  </w:num>
  <w:num w:numId="32" w16cid:durableId="1603492060">
    <w:abstractNumId w:val="32"/>
  </w:num>
  <w:num w:numId="33" w16cid:durableId="563418978">
    <w:abstractNumId w:val="29"/>
  </w:num>
  <w:num w:numId="34" w16cid:durableId="1027288793">
    <w:abstractNumId w:val="0"/>
  </w:num>
  <w:num w:numId="35" w16cid:durableId="280772067">
    <w:abstractNumId w:val="7"/>
  </w:num>
  <w:num w:numId="36" w16cid:durableId="42943511">
    <w:abstractNumId w:val="17"/>
  </w:num>
  <w:num w:numId="37" w16cid:durableId="53239741">
    <w:abstractNumId w:val="15"/>
  </w:num>
  <w:num w:numId="38" w16cid:durableId="2122143382">
    <w:abstractNumId w:val="53"/>
  </w:num>
  <w:num w:numId="39" w16cid:durableId="2134707959">
    <w:abstractNumId w:val="9"/>
  </w:num>
  <w:num w:numId="40" w16cid:durableId="1237786968">
    <w:abstractNumId w:val="12"/>
  </w:num>
  <w:num w:numId="41" w16cid:durableId="1442336904">
    <w:abstractNumId w:val="25"/>
  </w:num>
  <w:num w:numId="42" w16cid:durableId="396438262">
    <w:abstractNumId w:val="33"/>
  </w:num>
  <w:num w:numId="43" w16cid:durableId="1826584469">
    <w:abstractNumId w:val="16"/>
  </w:num>
  <w:num w:numId="44" w16cid:durableId="245113230">
    <w:abstractNumId w:val="38"/>
  </w:num>
  <w:num w:numId="45" w16cid:durableId="193084960">
    <w:abstractNumId w:val="31"/>
  </w:num>
  <w:num w:numId="46" w16cid:durableId="1365669672">
    <w:abstractNumId w:val="47"/>
  </w:num>
  <w:num w:numId="47" w16cid:durableId="323438433">
    <w:abstractNumId w:val="20"/>
  </w:num>
  <w:num w:numId="48" w16cid:durableId="309553353">
    <w:abstractNumId w:val="50"/>
  </w:num>
  <w:num w:numId="49" w16cid:durableId="917591668">
    <w:abstractNumId w:val="42"/>
    <w:lvlOverride w:ilvl="0">
      <w:startOverride w:val="1"/>
    </w:lvlOverride>
  </w:num>
  <w:num w:numId="50" w16cid:durableId="2035499367">
    <w:abstractNumId w:val="42"/>
    <w:lvlOverride w:ilvl="0">
      <w:startOverride w:val="2"/>
    </w:lvlOverride>
  </w:num>
  <w:num w:numId="51" w16cid:durableId="253127133">
    <w:abstractNumId w:val="52"/>
  </w:num>
  <w:num w:numId="52" w16cid:durableId="998004009">
    <w:abstractNumId w:val="13"/>
  </w:num>
  <w:num w:numId="53" w16cid:durableId="1627006249">
    <w:abstractNumId w:val="40"/>
  </w:num>
  <w:num w:numId="54" w16cid:durableId="1257665304">
    <w:abstractNumId w:val="43"/>
  </w:num>
  <w:num w:numId="55" w16cid:durableId="3597488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1272573">
    <w:abstractNumId w:val="18"/>
  </w:num>
  <w:num w:numId="57" w16cid:durableId="197091193">
    <w:abstractNumId w:val="8"/>
  </w:num>
  <w:num w:numId="58" w16cid:durableId="1715736486">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1DFC"/>
    <w:rsid w:val="000042A6"/>
    <w:rsid w:val="0001552E"/>
    <w:rsid w:val="000222EE"/>
    <w:rsid w:val="000240CE"/>
    <w:rsid w:val="0002512A"/>
    <w:rsid w:val="00026CFD"/>
    <w:rsid w:val="000309AF"/>
    <w:rsid w:val="00031A47"/>
    <w:rsid w:val="000333D7"/>
    <w:rsid w:val="00033ADC"/>
    <w:rsid w:val="00034B17"/>
    <w:rsid w:val="00035874"/>
    <w:rsid w:val="00036B9F"/>
    <w:rsid w:val="00042B6C"/>
    <w:rsid w:val="00044711"/>
    <w:rsid w:val="000471C5"/>
    <w:rsid w:val="000474F8"/>
    <w:rsid w:val="000514E5"/>
    <w:rsid w:val="000529C9"/>
    <w:rsid w:val="00052F03"/>
    <w:rsid w:val="000540A3"/>
    <w:rsid w:val="00056257"/>
    <w:rsid w:val="00056868"/>
    <w:rsid w:val="00057C1B"/>
    <w:rsid w:val="00071250"/>
    <w:rsid w:val="00075874"/>
    <w:rsid w:val="00084153"/>
    <w:rsid w:val="00084160"/>
    <w:rsid w:val="00085B8B"/>
    <w:rsid w:val="00085E43"/>
    <w:rsid w:val="0008665A"/>
    <w:rsid w:val="00090205"/>
    <w:rsid w:val="00090292"/>
    <w:rsid w:val="0009036D"/>
    <w:rsid w:val="000A4D3B"/>
    <w:rsid w:val="000B0118"/>
    <w:rsid w:val="000B2157"/>
    <w:rsid w:val="000B2C03"/>
    <w:rsid w:val="000B424F"/>
    <w:rsid w:val="000C3097"/>
    <w:rsid w:val="000C62A0"/>
    <w:rsid w:val="000D4977"/>
    <w:rsid w:val="000D55E2"/>
    <w:rsid w:val="000D68F6"/>
    <w:rsid w:val="000E390D"/>
    <w:rsid w:val="000E65D1"/>
    <w:rsid w:val="000E7534"/>
    <w:rsid w:val="000E76E1"/>
    <w:rsid w:val="000F356A"/>
    <w:rsid w:val="000F52AC"/>
    <w:rsid w:val="000F5452"/>
    <w:rsid w:val="000F7581"/>
    <w:rsid w:val="000F7826"/>
    <w:rsid w:val="00102FCC"/>
    <w:rsid w:val="001038A8"/>
    <w:rsid w:val="00104C54"/>
    <w:rsid w:val="00104CEA"/>
    <w:rsid w:val="00106DF3"/>
    <w:rsid w:val="00114FB6"/>
    <w:rsid w:val="00116A18"/>
    <w:rsid w:val="00120010"/>
    <w:rsid w:val="00123271"/>
    <w:rsid w:val="001238A0"/>
    <w:rsid w:val="0012404E"/>
    <w:rsid w:val="0012511E"/>
    <w:rsid w:val="00125435"/>
    <w:rsid w:val="001310C2"/>
    <w:rsid w:val="001348A7"/>
    <w:rsid w:val="00134BC8"/>
    <w:rsid w:val="00136D1C"/>
    <w:rsid w:val="001432A3"/>
    <w:rsid w:val="0014764C"/>
    <w:rsid w:val="00151684"/>
    <w:rsid w:val="00152F96"/>
    <w:rsid w:val="00161F51"/>
    <w:rsid w:val="0016472B"/>
    <w:rsid w:val="00171151"/>
    <w:rsid w:val="00171A7F"/>
    <w:rsid w:val="00171D68"/>
    <w:rsid w:val="00174FA3"/>
    <w:rsid w:val="00185A15"/>
    <w:rsid w:val="00190BAF"/>
    <w:rsid w:val="0019509E"/>
    <w:rsid w:val="001A23C3"/>
    <w:rsid w:val="001A4A2A"/>
    <w:rsid w:val="001A55B1"/>
    <w:rsid w:val="001A7FB1"/>
    <w:rsid w:val="001B32ED"/>
    <w:rsid w:val="001B36B5"/>
    <w:rsid w:val="001B59B7"/>
    <w:rsid w:val="001B5BAF"/>
    <w:rsid w:val="001C1F5B"/>
    <w:rsid w:val="001C2706"/>
    <w:rsid w:val="001C2E0E"/>
    <w:rsid w:val="001C56F0"/>
    <w:rsid w:val="001C615F"/>
    <w:rsid w:val="001D038C"/>
    <w:rsid w:val="001D3329"/>
    <w:rsid w:val="001D794E"/>
    <w:rsid w:val="001E330C"/>
    <w:rsid w:val="001E335F"/>
    <w:rsid w:val="001F306B"/>
    <w:rsid w:val="00202659"/>
    <w:rsid w:val="0020496C"/>
    <w:rsid w:val="002077AA"/>
    <w:rsid w:val="002105C9"/>
    <w:rsid w:val="00213F18"/>
    <w:rsid w:val="0021484A"/>
    <w:rsid w:val="0021690A"/>
    <w:rsid w:val="00221079"/>
    <w:rsid w:val="00223475"/>
    <w:rsid w:val="0024121E"/>
    <w:rsid w:val="00241934"/>
    <w:rsid w:val="00241A75"/>
    <w:rsid w:val="00243ACD"/>
    <w:rsid w:val="00244B38"/>
    <w:rsid w:val="00250169"/>
    <w:rsid w:val="00251E92"/>
    <w:rsid w:val="00255619"/>
    <w:rsid w:val="00257116"/>
    <w:rsid w:val="00257277"/>
    <w:rsid w:val="00257AE5"/>
    <w:rsid w:val="00261EAF"/>
    <w:rsid w:val="00265268"/>
    <w:rsid w:val="002660C8"/>
    <w:rsid w:val="002713CC"/>
    <w:rsid w:val="00271650"/>
    <w:rsid w:val="00277602"/>
    <w:rsid w:val="00280110"/>
    <w:rsid w:val="0028251A"/>
    <w:rsid w:val="00284C23"/>
    <w:rsid w:val="0028538D"/>
    <w:rsid w:val="00287011"/>
    <w:rsid w:val="00293863"/>
    <w:rsid w:val="002938A4"/>
    <w:rsid w:val="00293F40"/>
    <w:rsid w:val="0029756F"/>
    <w:rsid w:val="002A094A"/>
    <w:rsid w:val="002A33E8"/>
    <w:rsid w:val="002A57F9"/>
    <w:rsid w:val="002A594D"/>
    <w:rsid w:val="002A6886"/>
    <w:rsid w:val="002A7D3A"/>
    <w:rsid w:val="002B0261"/>
    <w:rsid w:val="002B461E"/>
    <w:rsid w:val="002B4FC6"/>
    <w:rsid w:val="002B6EE1"/>
    <w:rsid w:val="002C2165"/>
    <w:rsid w:val="002C438C"/>
    <w:rsid w:val="002C67CF"/>
    <w:rsid w:val="002E1C97"/>
    <w:rsid w:val="002E29E7"/>
    <w:rsid w:val="002E2D95"/>
    <w:rsid w:val="002E316B"/>
    <w:rsid w:val="002E6618"/>
    <w:rsid w:val="002F05A4"/>
    <w:rsid w:val="002F44EA"/>
    <w:rsid w:val="002F4E2F"/>
    <w:rsid w:val="002F51B0"/>
    <w:rsid w:val="003025D1"/>
    <w:rsid w:val="00302FD7"/>
    <w:rsid w:val="00305D74"/>
    <w:rsid w:val="0032135A"/>
    <w:rsid w:val="003228A2"/>
    <w:rsid w:val="0032299D"/>
    <w:rsid w:val="00325994"/>
    <w:rsid w:val="00326E19"/>
    <w:rsid w:val="00342A1E"/>
    <w:rsid w:val="00344E92"/>
    <w:rsid w:val="0034744F"/>
    <w:rsid w:val="00351B2A"/>
    <w:rsid w:val="00352905"/>
    <w:rsid w:val="003552F3"/>
    <w:rsid w:val="003619CC"/>
    <w:rsid w:val="00361DD8"/>
    <w:rsid w:val="00364173"/>
    <w:rsid w:val="00367E0A"/>
    <w:rsid w:val="00370A98"/>
    <w:rsid w:val="003731C7"/>
    <w:rsid w:val="00373922"/>
    <w:rsid w:val="00373F4E"/>
    <w:rsid w:val="0037442D"/>
    <w:rsid w:val="00380386"/>
    <w:rsid w:val="0039031A"/>
    <w:rsid w:val="00390656"/>
    <w:rsid w:val="00390A5E"/>
    <w:rsid w:val="00390B84"/>
    <w:rsid w:val="00394103"/>
    <w:rsid w:val="00394630"/>
    <w:rsid w:val="00396CAC"/>
    <w:rsid w:val="00397EA5"/>
    <w:rsid w:val="003A3139"/>
    <w:rsid w:val="003A3774"/>
    <w:rsid w:val="003A3A4D"/>
    <w:rsid w:val="003B042E"/>
    <w:rsid w:val="003B303C"/>
    <w:rsid w:val="003B65E1"/>
    <w:rsid w:val="003C1C21"/>
    <w:rsid w:val="003C2E6E"/>
    <w:rsid w:val="003C38EA"/>
    <w:rsid w:val="003C432B"/>
    <w:rsid w:val="003C6409"/>
    <w:rsid w:val="003D1C80"/>
    <w:rsid w:val="003D59DF"/>
    <w:rsid w:val="003E1393"/>
    <w:rsid w:val="003E3CE1"/>
    <w:rsid w:val="003F04EE"/>
    <w:rsid w:val="003F0C3F"/>
    <w:rsid w:val="003F167C"/>
    <w:rsid w:val="003F2873"/>
    <w:rsid w:val="003F3D99"/>
    <w:rsid w:val="003F49ED"/>
    <w:rsid w:val="003F5129"/>
    <w:rsid w:val="003F6B70"/>
    <w:rsid w:val="003F7823"/>
    <w:rsid w:val="004011FC"/>
    <w:rsid w:val="00403D4C"/>
    <w:rsid w:val="00407D97"/>
    <w:rsid w:val="00421BBE"/>
    <w:rsid w:val="0043115B"/>
    <w:rsid w:val="00435B11"/>
    <w:rsid w:val="00437C52"/>
    <w:rsid w:val="0044130D"/>
    <w:rsid w:val="00445BE3"/>
    <w:rsid w:val="00456C35"/>
    <w:rsid w:val="00462EBC"/>
    <w:rsid w:val="00471470"/>
    <w:rsid w:val="00471AEB"/>
    <w:rsid w:val="0047471F"/>
    <w:rsid w:val="004801E4"/>
    <w:rsid w:val="00482213"/>
    <w:rsid w:val="00486B8F"/>
    <w:rsid w:val="00486D92"/>
    <w:rsid w:val="0049511C"/>
    <w:rsid w:val="004A01CC"/>
    <w:rsid w:val="004A11E4"/>
    <w:rsid w:val="004A5F47"/>
    <w:rsid w:val="004B45C4"/>
    <w:rsid w:val="004B5D57"/>
    <w:rsid w:val="004B67BF"/>
    <w:rsid w:val="004C7A68"/>
    <w:rsid w:val="004C7C05"/>
    <w:rsid w:val="004D0557"/>
    <w:rsid w:val="004D0741"/>
    <w:rsid w:val="004D10EF"/>
    <w:rsid w:val="004D130A"/>
    <w:rsid w:val="004D3F54"/>
    <w:rsid w:val="004D628E"/>
    <w:rsid w:val="004E06EB"/>
    <w:rsid w:val="004E1FA1"/>
    <w:rsid w:val="004E7937"/>
    <w:rsid w:val="004E7F5D"/>
    <w:rsid w:val="004F363E"/>
    <w:rsid w:val="004F5EA0"/>
    <w:rsid w:val="00511CDF"/>
    <w:rsid w:val="0051436A"/>
    <w:rsid w:val="00515D63"/>
    <w:rsid w:val="00524C35"/>
    <w:rsid w:val="00524E48"/>
    <w:rsid w:val="00525785"/>
    <w:rsid w:val="00527016"/>
    <w:rsid w:val="005274D3"/>
    <w:rsid w:val="005303C5"/>
    <w:rsid w:val="00532F01"/>
    <w:rsid w:val="00537A0C"/>
    <w:rsid w:val="00540366"/>
    <w:rsid w:val="0054190B"/>
    <w:rsid w:val="00546B51"/>
    <w:rsid w:val="00550791"/>
    <w:rsid w:val="0055310F"/>
    <w:rsid w:val="00553F51"/>
    <w:rsid w:val="00554F7E"/>
    <w:rsid w:val="00564FF1"/>
    <w:rsid w:val="005667A8"/>
    <w:rsid w:val="00567634"/>
    <w:rsid w:val="00567D64"/>
    <w:rsid w:val="005702B8"/>
    <w:rsid w:val="00570A79"/>
    <w:rsid w:val="00572B59"/>
    <w:rsid w:val="00572FBE"/>
    <w:rsid w:val="0057456B"/>
    <w:rsid w:val="00575A8E"/>
    <w:rsid w:val="0058075C"/>
    <w:rsid w:val="00586AB0"/>
    <w:rsid w:val="005945E5"/>
    <w:rsid w:val="005A05F1"/>
    <w:rsid w:val="005A41EC"/>
    <w:rsid w:val="005A491D"/>
    <w:rsid w:val="005B043D"/>
    <w:rsid w:val="005B12BF"/>
    <w:rsid w:val="005B20A1"/>
    <w:rsid w:val="005C1DFF"/>
    <w:rsid w:val="005C355D"/>
    <w:rsid w:val="005C40C8"/>
    <w:rsid w:val="005C64F4"/>
    <w:rsid w:val="005D2451"/>
    <w:rsid w:val="005D44AF"/>
    <w:rsid w:val="005D5946"/>
    <w:rsid w:val="005D705E"/>
    <w:rsid w:val="005E1612"/>
    <w:rsid w:val="005E425D"/>
    <w:rsid w:val="005E754F"/>
    <w:rsid w:val="005F2BBC"/>
    <w:rsid w:val="005F3070"/>
    <w:rsid w:val="005F4D25"/>
    <w:rsid w:val="0060272B"/>
    <w:rsid w:val="006059E7"/>
    <w:rsid w:val="00611355"/>
    <w:rsid w:val="00621351"/>
    <w:rsid w:val="006221F8"/>
    <w:rsid w:val="0063002F"/>
    <w:rsid w:val="00631DFC"/>
    <w:rsid w:val="00631FEE"/>
    <w:rsid w:val="00635004"/>
    <w:rsid w:val="00635AA3"/>
    <w:rsid w:val="0063692C"/>
    <w:rsid w:val="0063758C"/>
    <w:rsid w:val="00637D6A"/>
    <w:rsid w:val="00641636"/>
    <w:rsid w:val="00641D06"/>
    <w:rsid w:val="00642671"/>
    <w:rsid w:val="00643F72"/>
    <w:rsid w:val="0064405D"/>
    <w:rsid w:val="0064450D"/>
    <w:rsid w:val="00646495"/>
    <w:rsid w:val="006622C8"/>
    <w:rsid w:val="00663A96"/>
    <w:rsid w:val="006660A7"/>
    <w:rsid w:val="006677F5"/>
    <w:rsid w:val="0067051D"/>
    <w:rsid w:val="0067240F"/>
    <w:rsid w:val="00673CA4"/>
    <w:rsid w:val="0067411D"/>
    <w:rsid w:val="00680790"/>
    <w:rsid w:val="00682C84"/>
    <w:rsid w:val="00684C36"/>
    <w:rsid w:val="00693E8B"/>
    <w:rsid w:val="0069513E"/>
    <w:rsid w:val="006A0D25"/>
    <w:rsid w:val="006A3B56"/>
    <w:rsid w:val="006A4E20"/>
    <w:rsid w:val="006A591B"/>
    <w:rsid w:val="006A5EAA"/>
    <w:rsid w:val="006A664B"/>
    <w:rsid w:val="006A7472"/>
    <w:rsid w:val="006B1ADE"/>
    <w:rsid w:val="006B6A37"/>
    <w:rsid w:val="006B7B51"/>
    <w:rsid w:val="006C0711"/>
    <w:rsid w:val="006C41A4"/>
    <w:rsid w:val="006C69D8"/>
    <w:rsid w:val="006C6BC4"/>
    <w:rsid w:val="006D182A"/>
    <w:rsid w:val="006D47CB"/>
    <w:rsid w:val="006D7845"/>
    <w:rsid w:val="006E2640"/>
    <w:rsid w:val="006E2C3B"/>
    <w:rsid w:val="006E3597"/>
    <w:rsid w:val="006E6A3F"/>
    <w:rsid w:val="006E6B2B"/>
    <w:rsid w:val="006F1085"/>
    <w:rsid w:val="006F4882"/>
    <w:rsid w:val="007032CC"/>
    <w:rsid w:val="00705F5B"/>
    <w:rsid w:val="00706FE4"/>
    <w:rsid w:val="007122FB"/>
    <w:rsid w:val="007158B3"/>
    <w:rsid w:val="007163D4"/>
    <w:rsid w:val="00717E7A"/>
    <w:rsid w:val="00722BB6"/>
    <w:rsid w:val="00725E3D"/>
    <w:rsid w:val="00732186"/>
    <w:rsid w:val="007468C2"/>
    <w:rsid w:val="00747CE2"/>
    <w:rsid w:val="00750819"/>
    <w:rsid w:val="007525D8"/>
    <w:rsid w:val="00753C17"/>
    <w:rsid w:val="00763DDE"/>
    <w:rsid w:val="00764BB0"/>
    <w:rsid w:val="007702E7"/>
    <w:rsid w:val="00770D78"/>
    <w:rsid w:val="00771E43"/>
    <w:rsid w:val="0077344C"/>
    <w:rsid w:val="007771AB"/>
    <w:rsid w:val="007818BE"/>
    <w:rsid w:val="0079592C"/>
    <w:rsid w:val="007974E5"/>
    <w:rsid w:val="007A28FF"/>
    <w:rsid w:val="007A3448"/>
    <w:rsid w:val="007A598E"/>
    <w:rsid w:val="007B1717"/>
    <w:rsid w:val="007B4005"/>
    <w:rsid w:val="007C6215"/>
    <w:rsid w:val="007D1ACE"/>
    <w:rsid w:val="007D2351"/>
    <w:rsid w:val="007D26FF"/>
    <w:rsid w:val="007D2963"/>
    <w:rsid w:val="007D4BD3"/>
    <w:rsid w:val="007D7827"/>
    <w:rsid w:val="007E00E7"/>
    <w:rsid w:val="007E47D7"/>
    <w:rsid w:val="007E6533"/>
    <w:rsid w:val="007F067D"/>
    <w:rsid w:val="007F1E7D"/>
    <w:rsid w:val="007F54BF"/>
    <w:rsid w:val="00800185"/>
    <w:rsid w:val="00802CE2"/>
    <w:rsid w:val="0080321B"/>
    <w:rsid w:val="00803B40"/>
    <w:rsid w:val="0080571F"/>
    <w:rsid w:val="008102C1"/>
    <w:rsid w:val="00812005"/>
    <w:rsid w:val="00813113"/>
    <w:rsid w:val="008134B9"/>
    <w:rsid w:val="00817D7C"/>
    <w:rsid w:val="00820DD5"/>
    <w:rsid w:val="00823E57"/>
    <w:rsid w:val="008247B1"/>
    <w:rsid w:val="008313B5"/>
    <w:rsid w:val="008313FE"/>
    <w:rsid w:val="00831E9A"/>
    <w:rsid w:val="008360AA"/>
    <w:rsid w:val="00840CFA"/>
    <w:rsid w:val="00844B60"/>
    <w:rsid w:val="00845229"/>
    <w:rsid w:val="008500F5"/>
    <w:rsid w:val="00853DC0"/>
    <w:rsid w:val="00854AEB"/>
    <w:rsid w:val="00862397"/>
    <w:rsid w:val="00862D81"/>
    <w:rsid w:val="00875934"/>
    <w:rsid w:val="008774ED"/>
    <w:rsid w:val="00884C42"/>
    <w:rsid w:val="00885A27"/>
    <w:rsid w:val="00885DEC"/>
    <w:rsid w:val="008876FC"/>
    <w:rsid w:val="0089605F"/>
    <w:rsid w:val="00896C32"/>
    <w:rsid w:val="008A0F5E"/>
    <w:rsid w:val="008A1015"/>
    <w:rsid w:val="008A246E"/>
    <w:rsid w:val="008A6108"/>
    <w:rsid w:val="008B034B"/>
    <w:rsid w:val="008B2269"/>
    <w:rsid w:val="008B7447"/>
    <w:rsid w:val="008C0B74"/>
    <w:rsid w:val="008C0D5E"/>
    <w:rsid w:val="008C3481"/>
    <w:rsid w:val="008C4795"/>
    <w:rsid w:val="008C508A"/>
    <w:rsid w:val="008C6CBF"/>
    <w:rsid w:val="008C6CF5"/>
    <w:rsid w:val="008D1CEE"/>
    <w:rsid w:val="008D2064"/>
    <w:rsid w:val="008D3431"/>
    <w:rsid w:val="008D487B"/>
    <w:rsid w:val="008D5301"/>
    <w:rsid w:val="008D548D"/>
    <w:rsid w:val="008D715F"/>
    <w:rsid w:val="008E4668"/>
    <w:rsid w:val="008E5195"/>
    <w:rsid w:val="008E664C"/>
    <w:rsid w:val="008F47E8"/>
    <w:rsid w:val="008F586F"/>
    <w:rsid w:val="00900CE8"/>
    <w:rsid w:val="00902B57"/>
    <w:rsid w:val="00916ED4"/>
    <w:rsid w:val="00917373"/>
    <w:rsid w:val="00923055"/>
    <w:rsid w:val="00926205"/>
    <w:rsid w:val="009270C9"/>
    <w:rsid w:val="00935010"/>
    <w:rsid w:val="00941F02"/>
    <w:rsid w:val="00942EB8"/>
    <w:rsid w:val="009430BB"/>
    <w:rsid w:val="00944A48"/>
    <w:rsid w:val="00947A22"/>
    <w:rsid w:val="009517C3"/>
    <w:rsid w:val="0095193B"/>
    <w:rsid w:val="00954065"/>
    <w:rsid w:val="0095535F"/>
    <w:rsid w:val="00956CCF"/>
    <w:rsid w:val="009737C9"/>
    <w:rsid w:val="00974A12"/>
    <w:rsid w:val="00976183"/>
    <w:rsid w:val="009769D9"/>
    <w:rsid w:val="00976EBF"/>
    <w:rsid w:val="009773D1"/>
    <w:rsid w:val="00983748"/>
    <w:rsid w:val="009849EC"/>
    <w:rsid w:val="00985939"/>
    <w:rsid w:val="009878CD"/>
    <w:rsid w:val="00993394"/>
    <w:rsid w:val="0099435D"/>
    <w:rsid w:val="009952C2"/>
    <w:rsid w:val="009973F7"/>
    <w:rsid w:val="009A194C"/>
    <w:rsid w:val="009A28C1"/>
    <w:rsid w:val="009A2A00"/>
    <w:rsid w:val="009A2BB8"/>
    <w:rsid w:val="009A5409"/>
    <w:rsid w:val="009B1F0B"/>
    <w:rsid w:val="009B4566"/>
    <w:rsid w:val="009C2623"/>
    <w:rsid w:val="009C2EA2"/>
    <w:rsid w:val="009C5C16"/>
    <w:rsid w:val="009D0A70"/>
    <w:rsid w:val="009D24DA"/>
    <w:rsid w:val="009D2ECF"/>
    <w:rsid w:val="009D3001"/>
    <w:rsid w:val="009E0077"/>
    <w:rsid w:val="009E3BF5"/>
    <w:rsid w:val="009E5927"/>
    <w:rsid w:val="009E71F5"/>
    <w:rsid w:val="009F1014"/>
    <w:rsid w:val="009F207D"/>
    <w:rsid w:val="009F38A3"/>
    <w:rsid w:val="009F3C25"/>
    <w:rsid w:val="009F6532"/>
    <w:rsid w:val="009F7ADF"/>
    <w:rsid w:val="00A00DC5"/>
    <w:rsid w:val="00A02D00"/>
    <w:rsid w:val="00A034D3"/>
    <w:rsid w:val="00A0368D"/>
    <w:rsid w:val="00A05314"/>
    <w:rsid w:val="00A10B10"/>
    <w:rsid w:val="00A1415A"/>
    <w:rsid w:val="00A144C4"/>
    <w:rsid w:val="00A1663D"/>
    <w:rsid w:val="00A22611"/>
    <w:rsid w:val="00A2693C"/>
    <w:rsid w:val="00A26BC4"/>
    <w:rsid w:val="00A3354D"/>
    <w:rsid w:val="00A3612A"/>
    <w:rsid w:val="00A430F1"/>
    <w:rsid w:val="00A43964"/>
    <w:rsid w:val="00A43A02"/>
    <w:rsid w:val="00A51BD0"/>
    <w:rsid w:val="00A51D5D"/>
    <w:rsid w:val="00A5379D"/>
    <w:rsid w:val="00A53D58"/>
    <w:rsid w:val="00A540C2"/>
    <w:rsid w:val="00A54E63"/>
    <w:rsid w:val="00A60F2D"/>
    <w:rsid w:val="00A6131E"/>
    <w:rsid w:val="00A620E3"/>
    <w:rsid w:val="00A643DA"/>
    <w:rsid w:val="00A67EDE"/>
    <w:rsid w:val="00A764E1"/>
    <w:rsid w:val="00A82A28"/>
    <w:rsid w:val="00A862EF"/>
    <w:rsid w:val="00A864AA"/>
    <w:rsid w:val="00A9501C"/>
    <w:rsid w:val="00A95F14"/>
    <w:rsid w:val="00AA5A18"/>
    <w:rsid w:val="00AA5FC3"/>
    <w:rsid w:val="00AA6160"/>
    <w:rsid w:val="00AC04A6"/>
    <w:rsid w:val="00AC4A64"/>
    <w:rsid w:val="00AC5962"/>
    <w:rsid w:val="00AD169B"/>
    <w:rsid w:val="00AD6041"/>
    <w:rsid w:val="00AD707B"/>
    <w:rsid w:val="00AE5785"/>
    <w:rsid w:val="00AE6831"/>
    <w:rsid w:val="00AE7072"/>
    <w:rsid w:val="00AF0558"/>
    <w:rsid w:val="00AF0860"/>
    <w:rsid w:val="00AF1529"/>
    <w:rsid w:val="00AF1F2D"/>
    <w:rsid w:val="00AF2045"/>
    <w:rsid w:val="00AF3625"/>
    <w:rsid w:val="00AF5663"/>
    <w:rsid w:val="00AF67CE"/>
    <w:rsid w:val="00B010E8"/>
    <w:rsid w:val="00B03FD1"/>
    <w:rsid w:val="00B05242"/>
    <w:rsid w:val="00B1493E"/>
    <w:rsid w:val="00B1656B"/>
    <w:rsid w:val="00B26699"/>
    <w:rsid w:val="00B26C76"/>
    <w:rsid w:val="00B348CE"/>
    <w:rsid w:val="00B36487"/>
    <w:rsid w:val="00B3678F"/>
    <w:rsid w:val="00B37B21"/>
    <w:rsid w:val="00B514F4"/>
    <w:rsid w:val="00B60AC2"/>
    <w:rsid w:val="00B60DFF"/>
    <w:rsid w:val="00B619A3"/>
    <w:rsid w:val="00B652BA"/>
    <w:rsid w:val="00B6579C"/>
    <w:rsid w:val="00B6593F"/>
    <w:rsid w:val="00B6757F"/>
    <w:rsid w:val="00B731A0"/>
    <w:rsid w:val="00B80549"/>
    <w:rsid w:val="00B80F59"/>
    <w:rsid w:val="00B8188C"/>
    <w:rsid w:val="00B81E49"/>
    <w:rsid w:val="00B83C50"/>
    <w:rsid w:val="00B83E37"/>
    <w:rsid w:val="00B8700D"/>
    <w:rsid w:val="00B95CCD"/>
    <w:rsid w:val="00B972C5"/>
    <w:rsid w:val="00BA1BE5"/>
    <w:rsid w:val="00BA6F25"/>
    <w:rsid w:val="00BB75DF"/>
    <w:rsid w:val="00BC1B25"/>
    <w:rsid w:val="00BC2116"/>
    <w:rsid w:val="00BC27C4"/>
    <w:rsid w:val="00BC53B0"/>
    <w:rsid w:val="00BC56AC"/>
    <w:rsid w:val="00BC7F54"/>
    <w:rsid w:val="00BD0F89"/>
    <w:rsid w:val="00BD116C"/>
    <w:rsid w:val="00BD11BD"/>
    <w:rsid w:val="00BD458B"/>
    <w:rsid w:val="00BD61FD"/>
    <w:rsid w:val="00BE4D85"/>
    <w:rsid w:val="00BE5654"/>
    <w:rsid w:val="00BF1473"/>
    <w:rsid w:val="00BF4193"/>
    <w:rsid w:val="00BF55C1"/>
    <w:rsid w:val="00BF65C4"/>
    <w:rsid w:val="00C03426"/>
    <w:rsid w:val="00C03598"/>
    <w:rsid w:val="00C04A7D"/>
    <w:rsid w:val="00C0641A"/>
    <w:rsid w:val="00C100BD"/>
    <w:rsid w:val="00C102B6"/>
    <w:rsid w:val="00C17326"/>
    <w:rsid w:val="00C245D9"/>
    <w:rsid w:val="00C25F98"/>
    <w:rsid w:val="00C3121C"/>
    <w:rsid w:val="00C354A6"/>
    <w:rsid w:val="00C40A2A"/>
    <w:rsid w:val="00C459EA"/>
    <w:rsid w:val="00C53E2B"/>
    <w:rsid w:val="00C56C26"/>
    <w:rsid w:val="00C627D9"/>
    <w:rsid w:val="00C62AA2"/>
    <w:rsid w:val="00C62FFE"/>
    <w:rsid w:val="00C641CF"/>
    <w:rsid w:val="00C648A8"/>
    <w:rsid w:val="00C65FF6"/>
    <w:rsid w:val="00C73706"/>
    <w:rsid w:val="00C7406C"/>
    <w:rsid w:val="00C745A0"/>
    <w:rsid w:val="00C850FD"/>
    <w:rsid w:val="00C87DB5"/>
    <w:rsid w:val="00C90FD6"/>
    <w:rsid w:val="00C933D5"/>
    <w:rsid w:val="00C9410F"/>
    <w:rsid w:val="00C94CD0"/>
    <w:rsid w:val="00C95554"/>
    <w:rsid w:val="00C957AE"/>
    <w:rsid w:val="00C95A5A"/>
    <w:rsid w:val="00CA089F"/>
    <w:rsid w:val="00CA40C3"/>
    <w:rsid w:val="00CA4AAF"/>
    <w:rsid w:val="00CB0368"/>
    <w:rsid w:val="00CB0720"/>
    <w:rsid w:val="00CB2929"/>
    <w:rsid w:val="00CB3C11"/>
    <w:rsid w:val="00CB3E9A"/>
    <w:rsid w:val="00CB4876"/>
    <w:rsid w:val="00CB56E2"/>
    <w:rsid w:val="00CB75E2"/>
    <w:rsid w:val="00CC2572"/>
    <w:rsid w:val="00CC71D3"/>
    <w:rsid w:val="00CD5C3D"/>
    <w:rsid w:val="00CE1987"/>
    <w:rsid w:val="00CE3CDD"/>
    <w:rsid w:val="00CE6033"/>
    <w:rsid w:val="00CF063A"/>
    <w:rsid w:val="00CF33DA"/>
    <w:rsid w:val="00CF3730"/>
    <w:rsid w:val="00CF38FD"/>
    <w:rsid w:val="00CF640E"/>
    <w:rsid w:val="00D00F8C"/>
    <w:rsid w:val="00D07817"/>
    <w:rsid w:val="00D15738"/>
    <w:rsid w:val="00D20A1C"/>
    <w:rsid w:val="00D2198A"/>
    <w:rsid w:val="00D223EC"/>
    <w:rsid w:val="00D24AB4"/>
    <w:rsid w:val="00D32254"/>
    <w:rsid w:val="00D322BB"/>
    <w:rsid w:val="00D37427"/>
    <w:rsid w:val="00D420AA"/>
    <w:rsid w:val="00D43CAA"/>
    <w:rsid w:val="00D44899"/>
    <w:rsid w:val="00D45068"/>
    <w:rsid w:val="00D5591F"/>
    <w:rsid w:val="00D63F98"/>
    <w:rsid w:val="00D66198"/>
    <w:rsid w:val="00D7071A"/>
    <w:rsid w:val="00D722EE"/>
    <w:rsid w:val="00D75305"/>
    <w:rsid w:val="00D76B76"/>
    <w:rsid w:val="00D76D18"/>
    <w:rsid w:val="00D77412"/>
    <w:rsid w:val="00D81467"/>
    <w:rsid w:val="00D84235"/>
    <w:rsid w:val="00D872EA"/>
    <w:rsid w:val="00D87A71"/>
    <w:rsid w:val="00D906DE"/>
    <w:rsid w:val="00D906E5"/>
    <w:rsid w:val="00DA68B4"/>
    <w:rsid w:val="00DB0181"/>
    <w:rsid w:val="00DC1C77"/>
    <w:rsid w:val="00DC5906"/>
    <w:rsid w:val="00DC7246"/>
    <w:rsid w:val="00DD0EFA"/>
    <w:rsid w:val="00DD57DA"/>
    <w:rsid w:val="00DD70F6"/>
    <w:rsid w:val="00DE0E81"/>
    <w:rsid w:val="00DE4994"/>
    <w:rsid w:val="00DE4B78"/>
    <w:rsid w:val="00DE6326"/>
    <w:rsid w:val="00DE7701"/>
    <w:rsid w:val="00DF4DCE"/>
    <w:rsid w:val="00E01152"/>
    <w:rsid w:val="00E01226"/>
    <w:rsid w:val="00E01ED4"/>
    <w:rsid w:val="00E0321B"/>
    <w:rsid w:val="00E034D1"/>
    <w:rsid w:val="00E04D6B"/>
    <w:rsid w:val="00E04D99"/>
    <w:rsid w:val="00E05DE7"/>
    <w:rsid w:val="00E11C2B"/>
    <w:rsid w:val="00E15365"/>
    <w:rsid w:val="00E161CD"/>
    <w:rsid w:val="00E173EC"/>
    <w:rsid w:val="00E213F6"/>
    <w:rsid w:val="00E21ADD"/>
    <w:rsid w:val="00E22563"/>
    <w:rsid w:val="00E24820"/>
    <w:rsid w:val="00E25C49"/>
    <w:rsid w:val="00E270D7"/>
    <w:rsid w:val="00E311E6"/>
    <w:rsid w:val="00E34E60"/>
    <w:rsid w:val="00E36010"/>
    <w:rsid w:val="00E42A9E"/>
    <w:rsid w:val="00E42DAC"/>
    <w:rsid w:val="00E42F8C"/>
    <w:rsid w:val="00E46279"/>
    <w:rsid w:val="00E50E07"/>
    <w:rsid w:val="00E51421"/>
    <w:rsid w:val="00E520BB"/>
    <w:rsid w:val="00E54B4F"/>
    <w:rsid w:val="00E55215"/>
    <w:rsid w:val="00E56E36"/>
    <w:rsid w:val="00E57971"/>
    <w:rsid w:val="00E6035B"/>
    <w:rsid w:val="00E6134A"/>
    <w:rsid w:val="00E62B7F"/>
    <w:rsid w:val="00E64745"/>
    <w:rsid w:val="00E67A59"/>
    <w:rsid w:val="00E70F59"/>
    <w:rsid w:val="00E73841"/>
    <w:rsid w:val="00E747FE"/>
    <w:rsid w:val="00E74EC9"/>
    <w:rsid w:val="00E77753"/>
    <w:rsid w:val="00E837A6"/>
    <w:rsid w:val="00E83A4F"/>
    <w:rsid w:val="00E864E7"/>
    <w:rsid w:val="00E95D66"/>
    <w:rsid w:val="00E9682A"/>
    <w:rsid w:val="00E9787D"/>
    <w:rsid w:val="00EA22E6"/>
    <w:rsid w:val="00EA2772"/>
    <w:rsid w:val="00EA3759"/>
    <w:rsid w:val="00EA3A9A"/>
    <w:rsid w:val="00EA75AC"/>
    <w:rsid w:val="00EB0723"/>
    <w:rsid w:val="00EB39F8"/>
    <w:rsid w:val="00EB5903"/>
    <w:rsid w:val="00EC0299"/>
    <w:rsid w:val="00EC246D"/>
    <w:rsid w:val="00EC5785"/>
    <w:rsid w:val="00EC597E"/>
    <w:rsid w:val="00EC6827"/>
    <w:rsid w:val="00EC7BD4"/>
    <w:rsid w:val="00ED011C"/>
    <w:rsid w:val="00ED067C"/>
    <w:rsid w:val="00ED1367"/>
    <w:rsid w:val="00ED4F4E"/>
    <w:rsid w:val="00ED60B6"/>
    <w:rsid w:val="00EE1547"/>
    <w:rsid w:val="00EE4BA9"/>
    <w:rsid w:val="00EF7A17"/>
    <w:rsid w:val="00EF7AB7"/>
    <w:rsid w:val="00F02523"/>
    <w:rsid w:val="00F0352D"/>
    <w:rsid w:val="00F040E3"/>
    <w:rsid w:val="00F0540F"/>
    <w:rsid w:val="00F11C78"/>
    <w:rsid w:val="00F12E63"/>
    <w:rsid w:val="00F13115"/>
    <w:rsid w:val="00F161A0"/>
    <w:rsid w:val="00F1663C"/>
    <w:rsid w:val="00F21406"/>
    <w:rsid w:val="00F24A1B"/>
    <w:rsid w:val="00F26EE3"/>
    <w:rsid w:val="00F3072C"/>
    <w:rsid w:val="00F30CFC"/>
    <w:rsid w:val="00F35BA1"/>
    <w:rsid w:val="00F43D73"/>
    <w:rsid w:val="00F55946"/>
    <w:rsid w:val="00F567B0"/>
    <w:rsid w:val="00F60B7C"/>
    <w:rsid w:val="00F60E52"/>
    <w:rsid w:val="00F64C80"/>
    <w:rsid w:val="00F704CA"/>
    <w:rsid w:val="00F740B6"/>
    <w:rsid w:val="00F74F02"/>
    <w:rsid w:val="00F81999"/>
    <w:rsid w:val="00F821A9"/>
    <w:rsid w:val="00F82293"/>
    <w:rsid w:val="00F82F0F"/>
    <w:rsid w:val="00F8628F"/>
    <w:rsid w:val="00F903BE"/>
    <w:rsid w:val="00F95623"/>
    <w:rsid w:val="00F95C46"/>
    <w:rsid w:val="00F95EC2"/>
    <w:rsid w:val="00FA1782"/>
    <w:rsid w:val="00FA3E51"/>
    <w:rsid w:val="00FA6622"/>
    <w:rsid w:val="00FA776E"/>
    <w:rsid w:val="00FB0CD2"/>
    <w:rsid w:val="00FB1AC4"/>
    <w:rsid w:val="00FC1120"/>
    <w:rsid w:val="00FC54B5"/>
    <w:rsid w:val="00FD025A"/>
    <w:rsid w:val="00FD1478"/>
    <w:rsid w:val="00FD62C4"/>
    <w:rsid w:val="00FD7447"/>
    <w:rsid w:val="00FE4CAE"/>
    <w:rsid w:val="00FF49EC"/>
    <w:rsid w:val="00FF559E"/>
    <w:rsid w:val="00FF6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95AA"/>
  <w15:docId w15:val="{5BB99102-ECB4-4E26-82FB-5D9F8F41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1DFC"/>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631DFC"/>
    <w:pPr>
      <w:keepNext/>
      <w:spacing w:line="360" w:lineRule="auto"/>
      <w:jc w:val="center"/>
      <w:outlineLvl w:val="0"/>
    </w:pPr>
    <w:rPr>
      <w:rFonts w:cs="Arial"/>
      <w:b/>
      <w:bCs/>
      <w:kern w:val="32"/>
      <w:szCs w:val="32"/>
    </w:rPr>
  </w:style>
  <w:style w:type="paragraph" w:styleId="Nagwek2">
    <w:name w:val="heading 2"/>
    <w:basedOn w:val="Normalny"/>
    <w:next w:val="Normalny"/>
    <w:link w:val="Nagwek2Znak"/>
    <w:qFormat/>
    <w:rsid w:val="00631DFC"/>
    <w:pPr>
      <w:keepNext/>
      <w:numPr>
        <w:numId w:val="3"/>
      </w:numPr>
      <w:spacing w:line="360" w:lineRule="auto"/>
      <w:jc w:val="both"/>
      <w:outlineLvl w:val="1"/>
    </w:pPr>
    <w:rPr>
      <w:rFonts w:cs="Arial"/>
      <w:b/>
      <w:bCs/>
      <w:iCs/>
      <w:szCs w:val="28"/>
    </w:rPr>
  </w:style>
  <w:style w:type="paragraph" w:styleId="Nagwek3">
    <w:name w:val="heading 3"/>
    <w:basedOn w:val="Normalny"/>
    <w:next w:val="Normalny"/>
    <w:link w:val="Nagwek3Znak"/>
    <w:qFormat/>
    <w:rsid w:val="00631DFC"/>
    <w:pPr>
      <w:keepNext/>
      <w:numPr>
        <w:ilvl w:val="1"/>
        <w:numId w:val="4"/>
      </w:numPr>
      <w:spacing w:line="360" w:lineRule="auto"/>
      <w:jc w:val="both"/>
      <w:outlineLvl w:val="2"/>
    </w:pPr>
    <w:rPr>
      <w:rFonts w:cs="Arial"/>
      <w:b/>
      <w:bCs/>
      <w:szCs w:val="26"/>
    </w:rPr>
  </w:style>
  <w:style w:type="paragraph" w:styleId="Nagwek4">
    <w:name w:val="heading 4"/>
    <w:basedOn w:val="Normalny"/>
    <w:next w:val="Normalny"/>
    <w:link w:val="Nagwek4Znak"/>
    <w:qFormat/>
    <w:rsid w:val="00631DFC"/>
    <w:pPr>
      <w:keepNext/>
      <w:numPr>
        <w:ilvl w:val="3"/>
        <w:numId w:val="4"/>
      </w:numPr>
      <w:spacing w:before="240" w:after="60"/>
      <w:outlineLvl w:val="3"/>
    </w:pPr>
    <w:rPr>
      <w:b/>
      <w:bCs/>
      <w:sz w:val="28"/>
      <w:szCs w:val="28"/>
    </w:rPr>
  </w:style>
  <w:style w:type="paragraph" w:styleId="Nagwek5">
    <w:name w:val="heading 5"/>
    <w:basedOn w:val="Normalny"/>
    <w:next w:val="Normalny"/>
    <w:link w:val="Nagwek5Znak"/>
    <w:qFormat/>
    <w:rsid w:val="00631DFC"/>
    <w:pPr>
      <w:numPr>
        <w:ilvl w:val="4"/>
        <w:numId w:val="4"/>
      </w:numPr>
      <w:spacing w:before="240" w:after="60"/>
      <w:outlineLvl w:val="4"/>
    </w:pPr>
    <w:rPr>
      <w:b/>
      <w:bCs/>
      <w:i/>
      <w:iCs/>
      <w:sz w:val="26"/>
      <w:szCs w:val="26"/>
    </w:rPr>
  </w:style>
  <w:style w:type="paragraph" w:styleId="Nagwek6">
    <w:name w:val="heading 6"/>
    <w:basedOn w:val="Normalny"/>
    <w:next w:val="Normalny"/>
    <w:link w:val="Nagwek6Znak"/>
    <w:qFormat/>
    <w:rsid w:val="00631DFC"/>
    <w:pPr>
      <w:numPr>
        <w:ilvl w:val="5"/>
        <w:numId w:val="4"/>
      </w:numPr>
      <w:spacing w:before="240" w:after="60"/>
      <w:outlineLvl w:val="5"/>
    </w:pPr>
    <w:rPr>
      <w:b/>
      <w:bCs/>
      <w:sz w:val="22"/>
      <w:szCs w:val="22"/>
    </w:rPr>
  </w:style>
  <w:style w:type="paragraph" w:styleId="Nagwek7">
    <w:name w:val="heading 7"/>
    <w:basedOn w:val="Normalny"/>
    <w:next w:val="Normalny"/>
    <w:link w:val="Nagwek7Znak"/>
    <w:qFormat/>
    <w:rsid w:val="00631DFC"/>
    <w:pPr>
      <w:numPr>
        <w:ilvl w:val="6"/>
        <w:numId w:val="4"/>
      </w:numPr>
      <w:spacing w:before="240" w:after="60"/>
      <w:outlineLvl w:val="6"/>
    </w:pPr>
  </w:style>
  <w:style w:type="paragraph" w:styleId="Nagwek8">
    <w:name w:val="heading 8"/>
    <w:basedOn w:val="Normalny"/>
    <w:next w:val="Normalny"/>
    <w:link w:val="Nagwek8Znak"/>
    <w:qFormat/>
    <w:rsid w:val="00631DFC"/>
    <w:pPr>
      <w:numPr>
        <w:ilvl w:val="7"/>
        <w:numId w:val="4"/>
      </w:numPr>
      <w:spacing w:before="240" w:after="60"/>
      <w:outlineLvl w:val="7"/>
    </w:pPr>
    <w:rPr>
      <w:i/>
      <w:iCs/>
    </w:rPr>
  </w:style>
  <w:style w:type="paragraph" w:styleId="Nagwek9">
    <w:name w:val="heading 9"/>
    <w:basedOn w:val="Normalny"/>
    <w:next w:val="Normalny"/>
    <w:link w:val="Nagwek9Znak"/>
    <w:qFormat/>
    <w:rsid w:val="00631DFC"/>
    <w:pPr>
      <w:numPr>
        <w:ilvl w:val="8"/>
        <w:numId w:val="4"/>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31DFC"/>
    <w:rPr>
      <w:rFonts w:ascii="Times New Roman" w:eastAsia="Times New Roman" w:hAnsi="Times New Roman" w:cs="Arial"/>
      <w:b/>
      <w:bCs/>
      <w:kern w:val="32"/>
      <w:sz w:val="24"/>
      <w:szCs w:val="32"/>
      <w:lang w:eastAsia="pl-PL"/>
    </w:rPr>
  </w:style>
  <w:style w:type="character" w:customStyle="1" w:styleId="Nagwek2Znak">
    <w:name w:val="Nagłówek 2 Znak"/>
    <w:link w:val="Nagwek2"/>
    <w:rsid w:val="00631DFC"/>
    <w:rPr>
      <w:rFonts w:ascii="Times New Roman" w:eastAsia="Times New Roman" w:hAnsi="Times New Roman" w:cs="Arial"/>
      <w:b/>
      <w:bCs/>
      <w:iCs/>
      <w:sz w:val="24"/>
      <w:szCs w:val="28"/>
    </w:rPr>
  </w:style>
  <w:style w:type="character" w:customStyle="1" w:styleId="Nagwek3Znak">
    <w:name w:val="Nagłówek 3 Znak"/>
    <w:link w:val="Nagwek3"/>
    <w:rsid w:val="00631DFC"/>
    <w:rPr>
      <w:rFonts w:cs="Arial"/>
      <w:b/>
      <w:bCs/>
      <w:sz w:val="24"/>
      <w:szCs w:val="26"/>
      <w:lang w:val="pl-PL" w:eastAsia="pl-PL" w:bidi="ar-SA"/>
    </w:rPr>
  </w:style>
  <w:style w:type="character" w:customStyle="1" w:styleId="Nagwek4Znak">
    <w:name w:val="Nagłówek 4 Znak"/>
    <w:link w:val="Nagwek4"/>
    <w:rsid w:val="00631DFC"/>
    <w:rPr>
      <w:b/>
      <w:bCs/>
      <w:sz w:val="28"/>
      <w:szCs w:val="28"/>
      <w:lang w:val="pl-PL" w:eastAsia="pl-PL" w:bidi="ar-SA"/>
    </w:rPr>
  </w:style>
  <w:style w:type="character" w:customStyle="1" w:styleId="Nagwek5Znak">
    <w:name w:val="Nagłówek 5 Znak"/>
    <w:link w:val="Nagwek5"/>
    <w:rsid w:val="00631DFC"/>
    <w:rPr>
      <w:b/>
      <w:bCs/>
      <w:i/>
      <w:iCs/>
      <w:sz w:val="26"/>
      <w:szCs w:val="26"/>
      <w:lang w:val="pl-PL" w:eastAsia="pl-PL" w:bidi="ar-SA"/>
    </w:rPr>
  </w:style>
  <w:style w:type="character" w:customStyle="1" w:styleId="Nagwek6Znak">
    <w:name w:val="Nagłówek 6 Znak"/>
    <w:link w:val="Nagwek6"/>
    <w:rsid w:val="00631DFC"/>
    <w:rPr>
      <w:b/>
      <w:bCs/>
      <w:sz w:val="22"/>
      <w:szCs w:val="22"/>
      <w:lang w:val="pl-PL" w:eastAsia="pl-PL" w:bidi="ar-SA"/>
    </w:rPr>
  </w:style>
  <w:style w:type="character" w:customStyle="1" w:styleId="Nagwek7Znak">
    <w:name w:val="Nagłówek 7 Znak"/>
    <w:link w:val="Nagwek7"/>
    <w:rsid w:val="00631DFC"/>
    <w:rPr>
      <w:sz w:val="24"/>
      <w:szCs w:val="24"/>
      <w:lang w:val="pl-PL" w:eastAsia="pl-PL" w:bidi="ar-SA"/>
    </w:rPr>
  </w:style>
  <w:style w:type="character" w:customStyle="1" w:styleId="Nagwek8Znak">
    <w:name w:val="Nagłówek 8 Znak"/>
    <w:link w:val="Nagwek8"/>
    <w:rsid w:val="00631DFC"/>
    <w:rPr>
      <w:i/>
      <w:iCs/>
      <w:sz w:val="24"/>
      <w:szCs w:val="24"/>
      <w:lang w:val="pl-PL" w:eastAsia="pl-PL" w:bidi="ar-SA"/>
    </w:rPr>
  </w:style>
  <w:style w:type="character" w:customStyle="1" w:styleId="Nagwek9Znak">
    <w:name w:val="Nagłówek 9 Znak"/>
    <w:link w:val="Nagwek9"/>
    <w:rsid w:val="00631DFC"/>
    <w:rPr>
      <w:rFonts w:ascii="Arial" w:hAnsi="Arial" w:cs="Arial"/>
      <w:sz w:val="22"/>
      <w:szCs w:val="22"/>
      <w:lang w:val="pl-PL" w:eastAsia="pl-PL" w:bidi="ar-SA"/>
    </w:rPr>
  </w:style>
  <w:style w:type="paragraph" w:styleId="Tekstprzypisudolnego">
    <w:name w:val="footnote text"/>
    <w:aliases w:val="Tekst przypisu,Podrozdział,Footnote,Podrozdzia3,Fußnote,-E Fuﬂnotentext,Fuﬂnotentext Ursprung,Fußnotentext Ursprung,-E Fußnotentext,Footnote text,Tekst przypisu Znak Znak Znak Znak,Tekst przypisu Znak Znak Znak Znak Znak,fn"/>
    <w:basedOn w:val="Normalny"/>
    <w:link w:val="TekstprzypisudolnegoZnak"/>
    <w:uiPriority w:val="99"/>
    <w:unhideWhenUsed/>
    <w:rsid w:val="00631DFC"/>
    <w:rPr>
      <w:rFonts w:eastAsia="Calibri"/>
      <w:sz w:val="20"/>
      <w:szCs w:val="20"/>
      <w:lang w:eastAsia="en-US"/>
    </w:rPr>
  </w:style>
  <w:style w:type="character" w:customStyle="1" w:styleId="TekstprzypisudolnegoZnak">
    <w:name w:val="Tekst przypisu dolnego Znak"/>
    <w:aliases w:val="Tekst przypisu Znak1,Podrozdział Znak1,Footnote Znak1,Podrozdzia3 Znak1,Fußnote Znak1,-E Fuﬂnotentext Znak1,Fuﬂnotentext Ursprung Znak1,Fußnotentext Ursprung Znak1,-E Fußnotentext Znak1,Footnote text Znak1,fn Znak"/>
    <w:link w:val="Tekstprzypisudolnego"/>
    <w:uiPriority w:val="99"/>
    <w:rsid w:val="00631DFC"/>
    <w:rPr>
      <w:rFonts w:ascii="Times New Roman" w:eastAsia="Calibri" w:hAnsi="Times New Roman" w:cs="Times New Roman"/>
      <w:sz w:val="20"/>
      <w:szCs w:val="20"/>
    </w:rPr>
  </w:style>
  <w:style w:type="character" w:styleId="Odwoanieprzypisudolnego">
    <w:name w:val="footnote reference"/>
    <w:aliases w:val="Odwołanie przypisu dolnego moje,Footnote Reference Number"/>
    <w:uiPriority w:val="99"/>
    <w:semiHidden/>
    <w:unhideWhenUsed/>
    <w:rsid w:val="00631DFC"/>
    <w:rPr>
      <w:vertAlign w:val="superscript"/>
    </w:rPr>
  </w:style>
  <w:style w:type="character" w:customStyle="1" w:styleId="tabulatory">
    <w:name w:val="tabulatory"/>
    <w:rsid w:val="00631DFC"/>
    <w:rPr>
      <w:rFonts w:cs="Times New Roman"/>
    </w:rPr>
  </w:style>
  <w:style w:type="character" w:styleId="Hipercze">
    <w:name w:val="Hyperlink"/>
    <w:uiPriority w:val="99"/>
    <w:rsid w:val="00631DFC"/>
    <w:rPr>
      <w:rFonts w:cs="Times New Roman"/>
      <w:color w:val="0000FF"/>
      <w:u w:val="single"/>
    </w:rPr>
  </w:style>
  <w:style w:type="character" w:customStyle="1" w:styleId="txt-old">
    <w:name w:val="txt-old"/>
    <w:uiPriority w:val="99"/>
    <w:rsid w:val="00631DFC"/>
    <w:rPr>
      <w:rFonts w:cs="Times New Roman"/>
    </w:rPr>
  </w:style>
  <w:style w:type="character" w:customStyle="1" w:styleId="txt-new">
    <w:name w:val="txt-new"/>
    <w:uiPriority w:val="99"/>
    <w:rsid w:val="00631DFC"/>
    <w:rPr>
      <w:rFonts w:cs="Times New Roman"/>
    </w:rPr>
  </w:style>
  <w:style w:type="paragraph" w:customStyle="1" w:styleId="Akapitzlist1">
    <w:name w:val="Akapit z listą1"/>
    <w:basedOn w:val="Normalny"/>
    <w:rsid w:val="00631DFC"/>
    <w:pPr>
      <w:spacing w:after="200" w:line="276" w:lineRule="auto"/>
      <w:ind w:left="720"/>
      <w:contextualSpacing/>
    </w:pPr>
    <w:rPr>
      <w:rFonts w:ascii="Calibri" w:hAnsi="Calibri"/>
      <w:sz w:val="22"/>
      <w:szCs w:val="22"/>
      <w:lang w:eastAsia="en-US"/>
    </w:rPr>
  </w:style>
  <w:style w:type="character" w:customStyle="1" w:styleId="NagwekZnak">
    <w:name w:val="Nagłówek Znak"/>
    <w:link w:val="Nagwek"/>
    <w:uiPriority w:val="99"/>
    <w:rsid w:val="00631DFC"/>
    <w:rPr>
      <w:rFonts w:ascii="Calibri" w:eastAsia="Times New Roman" w:hAnsi="Calibri" w:cs="Times New Roman"/>
    </w:rPr>
  </w:style>
  <w:style w:type="paragraph" w:styleId="Nagwek">
    <w:name w:val="header"/>
    <w:basedOn w:val="Normalny"/>
    <w:link w:val="NagwekZnak"/>
    <w:uiPriority w:val="99"/>
    <w:rsid w:val="00631DFC"/>
    <w:pPr>
      <w:tabs>
        <w:tab w:val="center" w:pos="4536"/>
        <w:tab w:val="right" w:pos="9072"/>
      </w:tabs>
    </w:pPr>
    <w:rPr>
      <w:rFonts w:ascii="Calibri" w:hAnsi="Calibri"/>
      <w:sz w:val="22"/>
      <w:szCs w:val="22"/>
      <w:lang w:eastAsia="en-US"/>
    </w:rPr>
  </w:style>
  <w:style w:type="paragraph" w:styleId="Stopka">
    <w:name w:val="footer"/>
    <w:basedOn w:val="Normalny"/>
    <w:link w:val="StopkaZnak"/>
    <w:uiPriority w:val="99"/>
    <w:rsid w:val="00631DFC"/>
    <w:pPr>
      <w:tabs>
        <w:tab w:val="center" w:pos="4536"/>
        <w:tab w:val="right" w:pos="9072"/>
      </w:tabs>
    </w:pPr>
    <w:rPr>
      <w:rFonts w:ascii="Calibri" w:hAnsi="Calibri"/>
      <w:sz w:val="22"/>
      <w:szCs w:val="22"/>
      <w:lang w:eastAsia="en-US"/>
    </w:rPr>
  </w:style>
  <w:style w:type="character" w:customStyle="1" w:styleId="StopkaZnak">
    <w:name w:val="Stopka Znak"/>
    <w:link w:val="Stopka"/>
    <w:uiPriority w:val="99"/>
    <w:rsid w:val="00631DFC"/>
    <w:rPr>
      <w:rFonts w:ascii="Calibri" w:eastAsia="Times New Roman" w:hAnsi="Calibri" w:cs="Times New Roman"/>
    </w:rPr>
  </w:style>
  <w:style w:type="character" w:customStyle="1" w:styleId="TekstprzypisukocowegoZnak">
    <w:name w:val="Tekst przypisu końcowego Znak"/>
    <w:link w:val="Tekstprzypisukocowego"/>
    <w:uiPriority w:val="99"/>
    <w:semiHidden/>
    <w:rsid w:val="00631DFC"/>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rsid w:val="00631DFC"/>
    <w:rPr>
      <w:rFonts w:ascii="Calibri" w:hAnsi="Calibri"/>
      <w:sz w:val="20"/>
      <w:szCs w:val="20"/>
      <w:lang w:eastAsia="en-US"/>
    </w:rPr>
  </w:style>
  <w:style w:type="character" w:styleId="Odwoaniedokomentarza">
    <w:name w:val="annotation reference"/>
    <w:uiPriority w:val="99"/>
    <w:semiHidden/>
    <w:rsid w:val="00631DFC"/>
    <w:rPr>
      <w:rFonts w:cs="Times New Roman"/>
      <w:sz w:val="16"/>
      <w:szCs w:val="16"/>
    </w:rPr>
  </w:style>
  <w:style w:type="paragraph" w:styleId="Tekstkomentarza">
    <w:name w:val="annotation text"/>
    <w:basedOn w:val="Normalny"/>
    <w:link w:val="TekstkomentarzaZnak"/>
    <w:uiPriority w:val="99"/>
    <w:semiHidden/>
    <w:rsid w:val="00631DFC"/>
    <w:pPr>
      <w:spacing w:after="200" w:line="276" w:lineRule="auto"/>
    </w:pPr>
    <w:rPr>
      <w:rFonts w:ascii="Calibri" w:hAnsi="Calibri"/>
      <w:sz w:val="20"/>
      <w:szCs w:val="20"/>
      <w:lang w:eastAsia="en-US"/>
    </w:rPr>
  </w:style>
  <w:style w:type="character" w:customStyle="1" w:styleId="TekstkomentarzaZnak">
    <w:name w:val="Tekst komentarza Znak"/>
    <w:link w:val="Tekstkomentarza"/>
    <w:uiPriority w:val="99"/>
    <w:semiHidden/>
    <w:rsid w:val="00631DFC"/>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rsid w:val="00631DFC"/>
    <w:rPr>
      <w:b/>
      <w:bCs/>
    </w:rPr>
  </w:style>
  <w:style w:type="character" w:customStyle="1" w:styleId="TematkomentarzaZnak">
    <w:name w:val="Temat komentarza Znak"/>
    <w:link w:val="Tematkomentarza"/>
    <w:uiPriority w:val="99"/>
    <w:semiHidden/>
    <w:rsid w:val="00631DFC"/>
    <w:rPr>
      <w:rFonts w:ascii="Calibri" w:eastAsia="Times New Roman" w:hAnsi="Calibri" w:cs="Times New Roman"/>
      <w:b/>
      <w:bCs/>
      <w:sz w:val="20"/>
      <w:szCs w:val="20"/>
    </w:rPr>
  </w:style>
  <w:style w:type="paragraph" w:styleId="Tekstdymka">
    <w:name w:val="Balloon Text"/>
    <w:basedOn w:val="Normalny"/>
    <w:link w:val="TekstdymkaZnak"/>
    <w:uiPriority w:val="99"/>
    <w:semiHidden/>
    <w:rsid w:val="00631DFC"/>
    <w:pPr>
      <w:spacing w:after="200" w:line="276" w:lineRule="auto"/>
    </w:pPr>
    <w:rPr>
      <w:rFonts w:ascii="Tahoma" w:hAnsi="Tahoma" w:cs="Tahoma"/>
      <w:sz w:val="16"/>
      <w:szCs w:val="16"/>
      <w:lang w:eastAsia="en-US"/>
    </w:rPr>
  </w:style>
  <w:style w:type="character" w:customStyle="1" w:styleId="TekstdymkaZnak">
    <w:name w:val="Tekst dymka Znak"/>
    <w:link w:val="Tekstdymka"/>
    <w:uiPriority w:val="99"/>
    <w:semiHidden/>
    <w:rsid w:val="00631DFC"/>
    <w:rPr>
      <w:rFonts w:ascii="Tahoma" w:eastAsia="Times New Roman" w:hAnsi="Tahoma" w:cs="Tahoma"/>
      <w:sz w:val="16"/>
      <w:szCs w:val="16"/>
    </w:rPr>
  </w:style>
  <w:style w:type="paragraph" w:customStyle="1" w:styleId="trzycyfry">
    <w:name w:val="trzy cyfry"/>
    <w:basedOn w:val="Normalny"/>
    <w:rsid w:val="00631DFC"/>
    <w:pPr>
      <w:keepNext/>
      <w:tabs>
        <w:tab w:val="left" w:pos="851"/>
        <w:tab w:val="left" w:pos="1134"/>
      </w:tabs>
      <w:spacing w:line="360" w:lineRule="auto"/>
      <w:ind w:left="567"/>
      <w:jc w:val="both"/>
    </w:pPr>
    <w:rPr>
      <w:rFonts w:eastAsia="Calibri"/>
      <w:b/>
    </w:rPr>
  </w:style>
  <w:style w:type="character" w:customStyle="1" w:styleId="Heading1Char">
    <w:name w:val="Heading 1 Char"/>
    <w:locked/>
    <w:rsid w:val="00631DFC"/>
    <w:rPr>
      <w:rFonts w:eastAsia="Calibri"/>
      <w:b/>
      <w:bCs/>
      <w:kern w:val="36"/>
      <w:sz w:val="48"/>
      <w:szCs w:val="48"/>
      <w:lang w:val="pl-PL" w:eastAsia="pl-PL" w:bidi="ar-SA"/>
    </w:rPr>
  </w:style>
  <w:style w:type="character" w:styleId="Numerstrony">
    <w:name w:val="page number"/>
    <w:basedOn w:val="Domylnaczcionkaakapitu"/>
    <w:rsid w:val="00631DFC"/>
  </w:style>
  <w:style w:type="paragraph" w:styleId="Tekstpodstawowywcity">
    <w:name w:val="Body Text Indent"/>
    <w:basedOn w:val="Normalny"/>
    <w:link w:val="TekstpodstawowywcityZnak"/>
    <w:rsid w:val="00631DFC"/>
    <w:pPr>
      <w:ind w:firstLine="540"/>
      <w:jc w:val="both"/>
    </w:pPr>
  </w:style>
  <w:style w:type="character" w:customStyle="1" w:styleId="TekstpodstawowywcityZnak">
    <w:name w:val="Tekst podstawowy wcięty Znak"/>
    <w:link w:val="Tekstpodstawowywcity"/>
    <w:rsid w:val="00631DFC"/>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631DFC"/>
    <w:pPr>
      <w:spacing w:after="120"/>
    </w:pPr>
  </w:style>
  <w:style w:type="character" w:customStyle="1" w:styleId="TekstpodstawowyZnak">
    <w:name w:val="Tekst podstawowy Znak"/>
    <w:link w:val="Tekstpodstawowy"/>
    <w:rsid w:val="00631DFC"/>
    <w:rPr>
      <w:rFonts w:ascii="Times New Roman" w:eastAsia="Times New Roman" w:hAnsi="Times New Roman" w:cs="Times New Roman"/>
      <w:sz w:val="24"/>
      <w:szCs w:val="24"/>
      <w:lang w:eastAsia="pl-PL"/>
    </w:rPr>
  </w:style>
  <w:style w:type="character" w:customStyle="1" w:styleId="TekstprzypisuZnak">
    <w:name w:val="Tekst przypisu Znak"/>
    <w:aliases w:val="Podrozdział Znak,Footnote Znak,Podrozdzia3 Znak,Fußnote Znak,-E Fuﬂnotentext Znak,Fuﬂnotentext Ursprung Znak,Fußnotentext Ursprung Znak,-E Fußnotentext Znak,Footnote text Znak,Tekst przypisu Znak Znak Znak Znak Znak1,fn Znak Znak"/>
    <w:rsid w:val="00631DFC"/>
    <w:rPr>
      <w:lang w:val="pl-PL" w:eastAsia="pl-PL" w:bidi="ar-SA"/>
    </w:rPr>
  </w:style>
  <w:style w:type="character" w:customStyle="1" w:styleId="info-list-value-uzasadnienie">
    <w:name w:val="info-list-value-uzasadnienie"/>
    <w:basedOn w:val="Domylnaczcionkaakapitu"/>
    <w:rsid w:val="00631DFC"/>
  </w:style>
  <w:style w:type="character" w:customStyle="1" w:styleId="st1">
    <w:name w:val="st1"/>
    <w:basedOn w:val="Domylnaczcionkaakapitu"/>
    <w:rsid w:val="00631DFC"/>
  </w:style>
  <w:style w:type="paragraph" w:styleId="Akapitzlist">
    <w:name w:val="List Paragraph"/>
    <w:basedOn w:val="Normalny"/>
    <w:uiPriority w:val="99"/>
    <w:qFormat/>
    <w:rsid w:val="00631DFC"/>
    <w:pPr>
      <w:ind w:left="720"/>
      <w:contextualSpacing/>
    </w:pPr>
  </w:style>
  <w:style w:type="paragraph" w:styleId="Bezodstpw">
    <w:name w:val="No Spacing"/>
    <w:qFormat/>
    <w:rsid w:val="00631DFC"/>
    <w:rPr>
      <w:rFonts w:ascii="Times New Roman" w:eastAsia="Times New Roman" w:hAnsi="Times New Roman"/>
      <w:sz w:val="24"/>
      <w:szCs w:val="24"/>
    </w:rPr>
  </w:style>
  <w:style w:type="character" w:customStyle="1" w:styleId="artl2">
    <w:name w:val="artl2"/>
    <w:rsid w:val="00631DFC"/>
    <w:rPr>
      <w:b/>
      <w:bCs/>
    </w:rPr>
  </w:style>
  <w:style w:type="character" w:customStyle="1" w:styleId="ustb2">
    <w:name w:val="ustb2"/>
    <w:basedOn w:val="Domylnaczcionkaakapitu"/>
    <w:rsid w:val="00631DFC"/>
  </w:style>
  <w:style w:type="character" w:customStyle="1" w:styleId="ustl">
    <w:name w:val="ustl"/>
    <w:basedOn w:val="Domylnaczcionkaakapitu"/>
    <w:rsid w:val="00631DFC"/>
  </w:style>
  <w:style w:type="character" w:styleId="Odwoaniedelikatne">
    <w:name w:val="Subtle Reference"/>
    <w:qFormat/>
    <w:rsid w:val="00631DFC"/>
    <w:rPr>
      <w:rFonts w:ascii="Times New Roman" w:hAnsi="Times New Roman"/>
      <w:smallCaps/>
      <w:color w:val="auto"/>
      <w:sz w:val="20"/>
    </w:rPr>
  </w:style>
  <w:style w:type="character" w:customStyle="1" w:styleId="ZnakZnak5">
    <w:name w:val="Znak Znak5"/>
    <w:rsid w:val="00631DFC"/>
    <w:rPr>
      <w:rFonts w:eastAsia="Calibri"/>
      <w:sz w:val="24"/>
      <w:szCs w:val="24"/>
      <w:lang w:eastAsia="en-US" w:bidi="ar-SA"/>
    </w:rPr>
  </w:style>
  <w:style w:type="paragraph" w:styleId="Poprawka">
    <w:name w:val="Revision"/>
    <w:hidden/>
    <w:semiHidden/>
    <w:rsid w:val="00631DFC"/>
    <w:rPr>
      <w:rFonts w:ascii="Times New Roman" w:hAnsi="Times New Roman"/>
      <w:sz w:val="24"/>
      <w:szCs w:val="24"/>
      <w:lang w:eastAsia="en-US"/>
    </w:rPr>
  </w:style>
  <w:style w:type="character" w:customStyle="1" w:styleId="ZnakZnak1">
    <w:name w:val="Znak Znak1"/>
    <w:rsid w:val="00631DFC"/>
    <w:rPr>
      <w:rFonts w:ascii="Calibri" w:eastAsia="Calibri" w:hAnsi="Calibri"/>
      <w:lang w:val="pl-PL" w:eastAsia="en-US" w:bidi="ar-SA"/>
    </w:rPr>
  </w:style>
  <w:style w:type="character" w:customStyle="1" w:styleId="Tekstpodstawowy2Znak">
    <w:name w:val="Tekst podstawowy 2 Znak"/>
    <w:link w:val="Tekstpodstawowy2"/>
    <w:semiHidden/>
    <w:rsid w:val="00631DFC"/>
    <w:rPr>
      <w:rFonts w:ascii="Times New Roman" w:eastAsia="Calibri" w:hAnsi="Times New Roman" w:cs="Times New Roman"/>
      <w:sz w:val="24"/>
      <w:szCs w:val="24"/>
    </w:rPr>
  </w:style>
  <w:style w:type="paragraph" w:styleId="Tekstpodstawowy2">
    <w:name w:val="Body Text 2"/>
    <w:basedOn w:val="Normalny"/>
    <w:link w:val="Tekstpodstawowy2Znak"/>
    <w:semiHidden/>
    <w:unhideWhenUsed/>
    <w:rsid w:val="00631DFC"/>
    <w:pPr>
      <w:spacing w:after="120" w:line="480" w:lineRule="auto"/>
    </w:pPr>
    <w:rPr>
      <w:rFonts w:eastAsia="Calibri"/>
      <w:lang w:eastAsia="en-US"/>
    </w:rPr>
  </w:style>
  <w:style w:type="paragraph" w:styleId="Spistreci2">
    <w:name w:val="toc 2"/>
    <w:basedOn w:val="Normalny"/>
    <w:next w:val="Normalny"/>
    <w:autoRedefine/>
    <w:semiHidden/>
    <w:rsid w:val="00631DFC"/>
    <w:pPr>
      <w:tabs>
        <w:tab w:val="left" w:pos="540"/>
        <w:tab w:val="right" w:leader="dot" w:pos="9062"/>
      </w:tabs>
      <w:ind w:left="240"/>
    </w:pPr>
  </w:style>
  <w:style w:type="paragraph" w:styleId="Spistreci1">
    <w:name w:val="toc 1"/>
    <w:basedOn w:val="Normalny"/>
    <w:next w:val="Normalny"/>
    <w:autoRedefine/>
    <w:semiHidden/>
    <w:rsid w:val="00631DFC"/>
  </w:style>
  <w:style w:type="paragraph" w:styleId="Spistreci3">
    <w:name w:val="toc 3"/>
    <w:basedOn w:val="Normalny"/>
    <w:next w:val="Normalny"/>
    <w:autoRedefine/>
    <w:semiHidden/>
    <w:rsid w:val="00631DFC"/>
    <w:pPr>
      <w:tabs>
        <w:tab w:val="left" w:pos="900"/>
        <w:tab w:val="right" w:leader="dot" w:pos="9062"/>
      </w:tabs>
      <w:ind w:left="284"/>
    </w:pPr>
  </w:style>
  <w:style w:type="paragraph" w:styleId="NormalnyWeb">
    <w:name w:val="Normal (Web)"/>
    <w:basedOn w:val="Normalny"/>
    <w:rsid w:val="00631DFC"/>
  </w:style>
  <w:style w:type="character" w:customStyle="1" w:styleId="ZnakZnak14">
    <w:name w:val="Znak Znak14"/>
    <w:rsid w:val="00631DFC"/>
    <w:rPr>
      <w:sz w:val="24"/>
      <w:szCs w:val="24"/>
    </w:rPr>
  </w:style>
  <w:style w:type="paragraph" w:customStyle="1" w:styleId="Nagwek4a">
    <w:name w:val="Nagłówek 4a"/>
    <w:basedOn w:val="Nagwek3"/>
    <w:rsid w:val="00631DFC"/>
  </w:style>
  <w:style w:type="paragraph" w:customStyle="1" w:styleId="Nagwek5a">
    <w:name w:val="Nagłówek 5a"/>
    <w:basedOn w:val="Nagwek4a"/>
    <w:rsid w:val="00631DFC"/>
    <w:rPr>
      <w:b w:val="0"/>
    </w:rPr>
  </w:style>
  <w:style w:type="character" w:styleId="Odwoanieprzypisukocowego">
    <w:name w:val="endnote reference"/>
    <w:uiPriority w:val="99"/>
    <w:semiHidden/>
    <w:unhideWhenUsed/>
    <w:rsid w:val="00752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wi.us.edu.pl/kategorie/prawo-autorskie/273-prawo-cytat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8444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PODSTAWY OCHRONY WŁASNOŚCI INTELEKTUALNEJ</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PODSTAWY OCHRONY WŁASNOŚCI INTELEKTUALNEJ</dc:title>
  <dc:creator>Andrzej Szewc</dc:creator>
  <cp:lastModifiedBy>Piotr Horosz</cp:lastModifiedBy>
  <cp:revision>2</cp:revision>
  <cp:lastPrinted>2012-07-25T07:04:00Z</cp:lastPrinted>
  <dcterms:created xsi:type="dcterms:W3CDTF">2022-10-26T08:13:00Z</dcterms:created>
  <dcterms:modified xsi:type="dcterms:W3CDTF">2022-10-26T08:13:00Z</dcterms:modified>
</cp:coreProperties>
</file>