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2122"/>
        <w:gridCol w:w="3402"/>
        <w:gridCol w:w="3402"/>
        <w:gridCol w:w="3402"/>
        <w:gridCol w:w="3402"/>
      </w:tblGrid>
      <w:tr w:rsidR="00B4193E" w14:paraId="70D612E8" w14:textId="77777777" w:rsidTr="6D45A674">
        <w:tc>
          <w:tcPr>
            <w:tcW w:w="15730" w:type="dxa"/>
            <w:gridSpan w:val="5"/>
          </w:tcPr>
          <w:p w14:paraId="39E066D7" w14:textId="214C0030" w:rsidR="00B4193E" w:rsidRPr="003B345D" w:rsidRDefault="00B4193E" w:rsidP="007B192E">
            <w:pPr>
              <w:jc w:val="center"/>
              <w:rPr>
                <w:b/>
                <w:bCs/>
                <w:sz w:val="24"/>
                <w:szCs w:val="24"/>
              </w:rPr>
            </w:pPr>
            <w:r w:rsidRPr="7443DD98">
              <w:rPr>
                <w:b/>
                <w:bCs/>
                <w:sz w:val="24"/>
                <w:szCs w:val="24"/>
              </w:rPr>
              <w:t xml:space="preserve">Poziom lektoratu </w:t>
            </w:r>
            <w:r w:rsidR="00DD118D">
              <w:rPr>
                <w:b/>
                <w:bCs/>
                <w:sz w:val="24"/>
                <w:szCs w:val="24"/>
              </w:rPr>
              <w:t>A</w:t>
            </w:r>
            <w:r w:rsidRPr="7443DD98">
              <w:rPr>
                <w:b/>
                <w:bCs/>
                <w:sz w:val="24"/>
                <w:szCs w:val="24"/>
              </w:rPr>
              <w:t>1</w:t>
            </w:r>
            <w:r w:rsidR="00DD118D">
              <w:rPr>
                <w:b/>
                <w:bCs/>
                <w:sz w:val="24"/>
                <w:szCs w:val="24"/>
              </w:rPr>
              <w:t xml:space="preserve"> -</w:t>
            </w:r>
            <w:r>
              <w:rPr>
                <w:b/>
                <w:bCs/>
                <w:sz w:val="24"/>
                <w:szCs w:val="24"/>
              </w:rPr>
              <w:t xml:space="preserve"> Rozumienie tekstu czytanego </w:t>
            </w:r>
          </w:p>
        </w:tc>
      </w:tr>
      <w:tr w:rsidR="00B4193E" w14:paraId="5B112287" w14:textId="77777777" w:rsidTr="6D45A674">
        <w:trPr>
          <w:trHeight w:val="1478"/>
        </w:trPr>
        <w:tc>
          <w:tcPr>
            <w:tcW w:w="2122" w:type="dxa"/>
          </w:tcPr>
          <w:p w14:paraId="5FA02F16" w14:textId="77777777" w:rsidR="00B4193E" w:rsidRPr="00A20284" w:rsidRDefault="00B4193E" w:rsidP="007B192E">
            <w:pPr>
              <w:rPr>
                <w:b/>
                <w:bCs/>
              </w:rPr>
            </w:pPr>
            <w:r w:rsidRPr="00A20284">
              <w:rPr>
                <w:b/>
                <w:bCs/>
              </w:rPr>
              <w:t>Ocena umiejętności studenta</w:t>
            </w:r>
            <w:r>
              <w:rPr>
                <w:b/>
                <w:bCs/>
              </w:rPr>
              <w:t xml:space="preserve"> / % wykonania zadania:</w:t>
            </w:r>
          </w:p>
        </w:tc>
        <w:tc>
          <w:tcPr>
            <w:tcW w:w="3402" w:type="dxa"/>
          </w:tcPr>
          <w:p w14:paraId="1F3B52E9" w14:textId="77777777" w:rsidR="00B4193E" w:rsidRPr="009E3367" w:rsidRDefault="00B4193E" w:rsidP="007B192E">
            <w:pPr>
              <w:jc w:val="center"/>
              <w:rPr>
                <w:b/>
                <w:bCs/>
              </w:rPr>
            </w:pPr>
            <w:r w:rsidRPr="009E3367">
              <w:rPr>
                <w:b/>
                <w:bCs/>
              </w:rPr>
              <w:t>Niesatysfakcjonująca</w:t>
            </w:r>
          </w:p>
          <w:p w14:paraId="41E8680C" w14:textId="77777777" w:rsidR="00B4193E" w:rsidRPr="009E3367" w:rsidRDefault="00B4193E" w:rsidP="007B192E">
            <w:pPr>
              <w:jc w:val="center"/>
              <w:rPr>
                <w:b/>
                <w:bCs/>
              </w:rPr>
            </w:pPr>
            <w:r w:rsidRPr="009E3367">
              <w:rPr>
                <w:b/>
                <w:bCs/>
              </w:rPr>
              <w:t>Poniżej 60%</w:t>
            </w:r>
          </w:p>
        </w:tc>
        <w:tc>
          <w:tcPr>
            <w:tcW w:w="3402" w:type="dxa"/>
          </w:tcPr>
          <w:p w14:paraId="0BEC5F11" w14:textId="77777777" w:rsidR="00B4193E" w:rsidRPr="009E3367" w:rsidRDefault="00B4193E" w:rsidP="007B192E">
            <w:pPr>
              <w:jc w:val="center"/>
              <w:rPr>
                <w:b/>
                <w:bCs/>
              </w:rPr>
            </w:pPr>
            <w:r w:rsidRPr="009E3367">
              <w:rPr>
                <w:b/>
                <w:bCs/>
              </w:rPr>
              <w:t>Satysfakcjonująca</w:t>
            </w:r>
          </w:p>
          <w:p w14:paraId="0607C654" w14:textId="77777777" w:rsidR="00B4193E" w:rsidRPr="009E3367" w:rsidRDefault="00B4193E" w:rsidP="007B192E">
            <w:pPr>
              <w:jc w:val="center"/>
              <w:rPr>
                <w:b/>
                <w:bCs/>
              </w:rPr>
            </w:pPr>
            <w:r w:rsidRPr="009E3367">
              <w:rPr>
                <w:b/>
                <w:bCs/>
              </w:rPr>
              <w:t>Od 60% do 75%.</w:t>
            </w:r>
          </w:p>
        </w:tc>
        <w:tc>
          <w:tcPr>
            <w:tcW w:w="3402" w:type="dxa"/>
          </w:tcPr>
          <w:p w14:paraId="73502C00" w14:textId="77777777" w:rsidR="00B4193E" w:rsidRPr="009E3367" w:rsidRDefault="00B4193E" w:rsidP="007B192E">
            <w:pPr>
              <w:jc w:val="center"/>
              <w:rPr>
                <w:b/>
                <w:bCs/>
              </w:rPr>
            </w:pPr>
            <w:r w:rsidRPr="009E3367">
              <w:rPr>
                <w:b/>
                <w:bCs/>
              </w:rPr>
              <w:t>Dobra</w:t>
            </w:r>
          </w:p>
          <w:p w14:paraId="65B4F1A3" w14:textId="77777777" w:rsidR="00B4193E" w:rsidRPr="009E3367" w:rsidRDefault="00B4193E" w:rsidP="007B192E">
            <w:pPr>
              <w:jc w:val="center"/>
              <w:rPr>
                <w:b/>
                <w:bCs/>
              </w:rPr>
            </w:pPr>
            <w:r w:rsidRPr="009E3367">
              <w:rPr>
                <w:b/>
                <w:bCs/>
              </w:rPr>
              <w:t>Od 76% do 90%.</w:t>
            </w:r>
          </w:p>
          <w:p w14:paraId="69A6DAF2" w14:textId="77777777" w:rsidR="00B4193E" w:rsidRPr="009E3367" w:rsidRDefault="00B4193E" w:rsidP="007B192E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412A62DC" w14:textId="77777777" w:rsidR="00B4193E" w:rsidRPr="009E3367" w:rsidRDefault="00B4193E" w:rsidP="007B192E">
            <w:pPr>
              <w:jc w:val="center"/>
              <w:rPr>
                <w:b/>
                <w:bCs/>
              </w:rPr>
            </w:pPr>
            <w:r w:rsidRPr="009E3367">
              <w:rPr>
                <w:b/>
                <w:bCs/>
              </w:rPr>
              <w:t>Bardzo dobra</w:t>
            </w:r>
          </w:p>
          <w:p w14:paraId="121F6FCF" w14:textId="77777777" w:rsidR="00B4193E" w:rsidRPr="009E3367" w:rsidRDefault="00B4193E" w:rsidP="007B192E">
            <w:pPr>
              <w:jc w:val="center"/>
              <w:rPr>
                <w:b/>
                <w:bCs/>
              </w:rPr>
            </w:pPr>
            <w:r w:rsidRPr="009E3367">
              <w:rPr>
                <w:b/>
                <w:bCs/>
              </w:rPr>
              <w:t>Powyżej 90%.</w:t>
            </w:r>
          </w:p>
        </w:tc>
      </w:tr>
      <w:tr w:rsidR="00B4193E" w14:paraId="1E6FDCA4" w14:textId="77777777" w:rsidTr="6D45A674">
        <w:tc>
          <w:tcPr>
            <w:tcW w:w="2122" w:type="dxa"/>
          </w:tcPr>
          <w:p w14:paraId="3B667613" w14:textId="77777777" w:rsidR="00B4193E" w:rsidRDefault="0006713E" w:rsidP="007B192E">
            <w:pPr>
              <w:rPr>
                <w:b/>
                <w:bCs/>
              </w:rPr>
            </w:pPr>
            <w:r>
              <w:rPr>
                <w:b/>
                <w:bCs/>
              </w:rPr>
              <w:t>Realizacja zadania / polecenia</w:t>
            </w:r>
          </w:p>
          <w:p w14:paraId="64CC995B" w14:textId="77777777" w:rsidR="00B4193E" w:rsidRDefault="00B4193E" w:rsidP="007B192E"/>
        </w:tc>
        <w:tc>
          <w:tcPr>
            <w:tcW w:w="3402" w:type="dxa"/>
          </w:tcPr>
          <w:p w14:paraId="18242BD3" w14:textId="2AB222D0" w:rsidR="00B4193E" w:rsidRPr="0006713E" w:rsidRDefault="00B4193E" w:rsidP="007B192E">
            <w:pPr>
              <w:rPr>
                <w:i/>
                <w:iCs/>
              </w:rPr>
            </w:pPr>
            <w:r w:rsidRPr="0006713E">
              <w:rPr>
                <w:i/>
                <w:iCs/>
              </w:rPr>
              <w:t xml:space="preserve">Nie potrafi zrozumieć </w:t>
            </w:r>
            <w:r w:rsidR="00AF4188">
              <w:rPr>
                <w:i/>
                <w:iCs/>
              </w:rPr>
              <w:t xml:space="preserve">podstawowych informacji </w:t>
            </w:r>
            <w:r w:rsidR="00DD1715">
              <w:rPr>
                <w:i/>
                <w:iCs/>
              </w:rPr>
              <w:t xml:space="preserve">zawartych w prostym i krótkim </w:t>
            </w:r>
            <w:r w:rsidRPr="0006713E">
              <w:rPr>
                <w:i/>
                <w:iCs/>
              </w:rPr>
              <w:t>tek</w:t>
            </w:r>
            <w:r w:rsidR="00DD1715">
              <w:rPr>
                <w:i/>
                <w:iCs/>
              </w:rPr>
              <w:t>ście</w:t>
            </w:r>
            <w:r w:rsidRPr="0006713E">
              <w:rPr>
                <w:i/>
                <w:iCs/>
              </w:rPr>
              <w:t>. Ni</w:t>
            </w:r>
            <w:r w:rsidR="0006713E" w:rsidRPr="0006713E">
              <w:rPr>
                <w:i/>
                <w:iCs/>
              </w:rPr>
              <w:t>e potrafi zrealizować polece</w:t>
            </w:r>
            <w:r w:rsidR="000D42E4">
              <w:rPr>
                <w:i/>
                <w:iCs/>
              </w:rPr>
              <w:t>ń</w:t>
            </w:r>
            <w:r w:rsidR="0006713E" w:rsidRPr="0006713E">
              <w:rPr>
                <w:i/>
                <w:iCs/>
              </w:rPr>
              <w:t>.</w:t>
            </w:r>
          </w:p>
        </w:tc>
        <w:tc>
          <w:tcPr>
            <w:tcW w:w="3402" w:type="dxa"/>
          </w:tcPr>
          <w:p w14:paraId="3EB2097B" w14:textId="3482F068" w:rsidR="00B4193E" w:rsidRPr="0006713E" w:rsidRDefault="00B4193E" w:rsidP="007B192E">
            <w:pPr>
              <w:rPr>
                <w:i/>
                <w:iCs/>
              </w:rPr>
            </w:pPr>
            <w:r w:rsidRPr="0006713E">
              <w:rPr>
                <w:i/>
                <w:iCs/>
              </w:rPr>
              <w:t xml:space="preserve">Potrafi częściowo zrozumieć </w:t>
            </w:r>
            <w:r w:rsidR="00DD1715">
              <w:rPr>
                <w:i/>
                <w:iCs/>
              </w:rPr>
              <w:t xml:space="preserve">podstawowe informacje zawarte w prostym i krótkim </w:t>
            </w:r>
            <w:r w:rsidR="00DD1715" w:rsidRPr="0006713E">
              <w:rPr>
                <w:i/>
                <w:iCs/>
              </w:rPr>
              <w:t>tek</w:t>
            </w:r>
            <w:r w:rsidR="00DD1715">
              <w:rPr>
                <w:i/>
                <w:iCs/>
              </w:rPr>
              <w:t>ście</w:t>
            </w:r>
            <w:r w:rsidR="00DD1715" w:rsidRPr="0006713E">
              <w:rPr>
                <w:i/>
                <w:iCs/>
              </w:rPr>
              <w:t xml:space="preserve">. </w:t>
            </w:r>
            <w:r w:rsidR="00DD1715">
              <w:rPr>
                <w:i/>
                <w:iCs/>
              </w:rPr>
              <w:t>Częściowo n</w:t>
            </w:r>
            <w:r w:rsidR="00DD1715" w:rsidRPr="0006713E">
              <w:rPr>
                <w:i/>
                <w:iCs/>
              </w:rPr>
              <w:t>ie potrafi zrealizować polece</w:t>
            </w:r>
            <w:r w:rsidR="000D42E4">
              <w:rPr>
                <w:i/>
                <w:iCs/>
              </w:rPr>
              <w:t>ń</w:t>
            </w:r>
            <w:r w:rsidR="00DD1715" w:rsidRPr="0006713E">
              <w:rPr>
                <w:i/>
                <w:iCs/>
              </w:rPr>
              <w:t>.</w:t>
            </w:r>
            <w:r w:rsidRPr="0006713E">
              <w:rPr>
                <w:i/>
                <w:iCs/>
              </w:rPr>
              <w:t xml:space="preserve"> </w:t>
            </w:r>
          </w:p>
        </w:tc>
        <w:tc>
          <w:tcPr>
            <w:tcW w:w="3402" w:type="dxa"/>
          </w:tcPr>
          <w:p w14:paraId="64C4A17F" w14:textId="4B3969D8" w:rsidR="00DD1715" w:rsidRDefault="00B4193E" w:rsidP="007B192E">
            <w:pPr>
              <w:rPr>
                <w:i/>
                <w:iCs/>
              </w:rPr>
            </w:pPr>
            <w:r w:rsidRPr="0006713E">
              <w:rPr>
                <w:i/>
                <w:iCs/>
              </w:rPr>
              <w:t xml:space="preserve">Potrafi </w:t>
            </w:r>
            <w:r w:rsidR="00DD1715">
              <w:rPr>
                <w:i/>
                <w:iCs/>
              </w:rPr>
              <w:t xml:space="preserve">w znacznym stopniu </w:t>
            </w:r>
            <w:r w:rsidRPr="0006713E">
              <w:rPr>
                <w:i/>
                <w:iCs/>
              </w:rPr>
              <w:t xml:space="preserve">zrozumieć </w:t>
            </w:r>
            <w:r w:rsidR="00DD1715">
              <w:rPr>
                <w:i/>
                <w:iCs/>
              </w:rPr>
              <w:t xml:space="preserve">podstawowe informacje zawarte w prostym i krótkim </w:t>
            </w:r>
            <w:r w:rsidR="00DD1715" w:rsidRPr="0006713E">
              <w:rPr>
                <w:i/>
                <w:iCs/>
              </w:rPr>
              <w:t>tek</w:t>
            </w:r>
            <w:r w:rsidR="00DD1715">
              <w:rPr>
                <w:i/>
                <w:iCs/>
              </w:rPr>
              <w:t>ście</w:t>
            </w:r>
            <w:r w:rsidR="00DD1715" w:rsidRPr="0006713E">
              <w:rPr>
                <w:i/>
                <w:iCs/>
              </w:rPr>
              <w:t xml:space="preserve">. </w:t>
            </w:r>
            <w:r w:rsidR="00DD1715">
              <w:rPr>
                <w:i/>
                <w:iCs/>
              </w:rPr>
              <w:t>W dużej części</w:t>
            </w:r>
            <w:r w:rsidR="00DD1715" w:rsidRPr="0006713E">
              <w:rPr>
                <w:i/>
                <w:iCs/>
              </w:rPr>
              <w:t xml:space="preserve"> potrafi zrealizować polecenia.</w:t>
            </w:r>
          </w:p>
          <w:p w14:paraId="4F2286A1" w14:textId="5A64311B" w:rsidR="00B4193E" w:rsidRPr="0006713E" w:rsidRDefault="00B4193E" w:rsidP="007B192E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0E1D8B26" w14:textId="0CAB0040" w:rsidR="00B4193E" w:rsidRPr="0006713E" w:rsidRDefault="00DD1715" w:rsidP="007B192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Potrafi w wysokim stopniu </w:t>
            </w:r>
            <w:r w:rsidRPr="0006713E">
              <w:rPr>
                <w:i/>
                <w:iCs/>
              </w:rPr>
              <w:t xml:space="preserve">zrozumieć </w:t>
            </w:r>
            <w:r>
              <w:rPr>
                <w:i/>
                <w:iCs/>
              </w:rPr>
              <w:t xml:space="preserve">podstawowe informacje zawarte w prostym i krótkim </w:t>
            </w:r>
            <w:r w:rsidRPr="0006713E">
              <w:rPr>
                <w:i/>
                <w:iCs/>
              </w:rPr>
              <w:t>tek</w:t>
            </w:r>
            <w:r>
              <w:rPr>
                <w:i/>
                <w:iCs/>
              </w:rPr>
              <w:t>ście</w:t>
            </w:r>
            <w:r w:rsidRPr="0006713E">
              <w:rPr>
                <w:i/>
                <w:iCs/>
              </w:rPr>
              <w:t xml:space="preserve">. </w:t>
            </w:r>
            <w:r w:rsidR="000D42E4">
              <w:rPr>
                <w:i/>
                <w:iCs/>
              </w:rPr>
              <w:t>P</w:t>
            </w:r>
            <w:r w:rsidRPr="0006713E">
              <w:rPr>
                <w:i/>
                <w:iCs/>
              </w:rPr>
              <w:t xml:space="preserve">otrafi zrealizować </w:t>
            </w:r>
            <w:r w:rsidR="000D42E4">
              <w:rPr>
                <w:i/>
                <w:iCs/>
              </w:rPr>
              <w:t xml:space="preserve">prawie wszystkie </w:t>
            </w:r>
            <w:r w:rsidRPr="0006713E">
              <w:rPr>
                <w:i/>
                <w:iCs/>
              </w:rPr>
              <w:t>polecenia</w:t>
            </w:r>
            <w:r w:rsidR="000D42E4">
              <w:rPr>
                <w:i/>
                <w:iCs/>
              </w:rPr>
              <w:t>.</w:t>
            </w:r>
          </w:p>
        </w:tc>
      </w:tr>
      <w:tr w:rsidR="00B4193E" w14:paraId="24513928" w14:textId="77777777" w:rsidTr="6D45A674">
        <w:tc>
          <w:tcPr>
            <w:tcW w:w="2122" w:type="dxa"/>
          </w:tcPr>
          <w:p w14:paraId="44703D05" w14:textId="77777777" w:rsidR="00B4193E" w:rsidRPr="0006713E" w:rsidRDefault="00B4193E" w:rsidP="007B192E">
            <w:pPr>
              <w:rPr>
                <w:b/>
              </w:rPr>
            </w:pPr>
            <w:r w:rsidRPr="0006713E">
              <w:rPr>
                <w:b/>
              </w:rPr>
              <w:t xml:space="preserve">Słownictwo </w:t>
            </w:r>
          </w:p>
        </w:tc>
        <w:tc>
          <w:tcPr>
            <w:tcW w:w="3402" w:type="dxa"/>
          </w:tcPr>
          <w:p w14:paraId="20E1C08F" w14:textId="75F4F42F" w:rsidR="00B4193E" w:rsidRPr="0006713E" w:rsidRDefault="00B4193E" w:rsidP="007B192E">
            <w:pPr>
              <w:rPr>
                <w:i/>
                <w:iCs/>
              </w:rPr>
            </w:pPr>
            <w:r w:rsidRPr="0006713E">
              <w:rPr>
                <w:i/>
                <w:iCs/>
              </w:rPr>
              <w:t xml:space="preserve">Nie potrafi zrozumieć </w:t>
            </w:r>
            <w:r w:rsidR="000D42E4">
              <w:rPr>
                <w:i/>
                <w:iCs/>
              </w:rPr>
              <w:t xml:space="preserve">podstawowego </w:t>
            </w:r>
            <w:r w:rsidRPr="0006713E">
              <w:rPr>
                <w:i/>
                <w:iCs/>
              </w:rPr>
              <w:t xml:space="preserve">słownictwa w </w:t>
            </w:r>
            <w:r w:rsidR="000D42E4">
              <w:rPr>
                <w:i/>
                <w:iCs/>
              </w:rPr>
              <w:t xml:space="preserve">prostym i krótkim </w:t>
            </w:r>
            <w:r w:rsidRPr="0006713E">
              <w:rPr>
                <w:i/>
                <w:iCs/>
              </w:rPr>
              <w:t>tek</w:t>
            </w:r>
            <w:r w:rsidR="000D42E4">
              <w:rPr>
                <w:i/>
                <w:iCs/>
              </w:rPr>
              <w:t xml:space="preserve">ście. </w:t>
            </w:r>
          </w:p>
        </w:tc>
        <w:tc>
          <w:tcPr>
            <w:tcW w:w="3402" w:type="dxa"/>
          </w:tcPr>
          <w:p w14:paraId="0CD9C507" w14:textId="46DC42C7" w:rsidR="000D42E4" w:rsidRDefault="00B4193E" w:rsidP="007B192E">
            <w:pPr>
              <w:rPr>
                <w:i/>
                <w:iCs/>
              </w:rPr>
            </w:pPr>
            <w:r w:rsidRPr="0006713E">
              <w:rPr>
                <w:i/>
                <w:iCs/>
              </w:rPr>
              <w:t xml:space="preserve">Potrafi częściowo zrozumieć </w:t>
            </w:r>
            <w:r w:rsidR="000D42E4">
              <w:rPr>
                <w:i/>
                <w:iCs/>
              </w:rPr>
              <w:t xml:space="preserve">podstawowe </w:t>
            </w:r>
            <w:r w:rsidR="000D42E4" w:rsidRPr="0006713E">
              <w:rPr>
                <w:i/>
                <w:iCs/>
              </w:rPr>
              <w:t>słownictw</w:t>
            </w:r>
            <w:r w:rsidR="000D42E4">
              <w:rPr>
                <w:i/>
                <w:iCs/>
              </w:rPr>
              <w:t>o</w:t>
            </w:r>
            <w:r w:rsidR="000D42E4" w:rsidRPr="0006713E">
              <w:rPr>
                <w:i/>
                <w:iCs/>
              </w:rPr>
              <w:t xml:space="preserve"> w </w:t>
            </w:r>
            <w:r w:rsidR="000D42E4">
              <w:rPr>
                <w:i/>
                <w:iCs/>
              </w:rPr>
              <w:t xml:space="preserve">prostym i krótkim </w:t>
            </w:r>
            <w:r w:rsidR="000D42E4" w:rsidRPr="0006713E">
              <w:rPr>
                <w:i/>
                <w:iCs/>
              </w:rPr>
              <w:t>tek</w:t>
            </w:r>
            <w:r w:rsidR="000D42E4">
              <w:rPr>
                <w:i/>
                <w:iCs/>
              </w:rPr>
              <w:t xml:space="preserve">ście. </w:t>
            </w:r>
          </w:p>
          <w:p w14:paraId="4770D5D7" w14:textId="0AFAB93E" w:rsidR="00B4193E" w:rsidRPr="0006713E" w:rsidRDefault="00B4193E" w:rsidP="007B192E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4EC88334" w14:textId="4F56AD0B" w:rsidR="00B4193E" w:rsidRPr="0006713E" w:rsidRDefault="00B4193E" w:rsidP="003D55B6">
            <w:pPr>
              <w:rPr>
                <w:i/>
                <w:iCs/>
              </w:rPr>
            </w:pPr>
            <w:r w:rsidRPr="0006713E">
              <w:rPr>
                <w:i/>
                <w:iCs/>
              </w:rPr>
              <w:t xml:space="preserve">Potrafi </w:t>
            </w:r>
            <w:r w:rsidR="000D42E4">
              <w:rPr>
                <w:i/>
                <w:iCs/>
              </w:rPr>
              <w:t xml:space="preserve">w znacznym stopniu </w:t>
            </w:r>
            <w:r w:rsidR="005D56B6" w:rsidRPr="0006713E">
              <w:rPr>
                <w:i/>
                <w:iCs/>
              </w:rPr>
              <w:t xml:space="preserve">zrozumieć </w:t>
            </w:r>
            <w:r w:rsidR="000D42E4">
              <w:rPr>
                <w:i/>
                <w:iCs/>
              </w:rPr>
              <w:t xml:space="preserve">podstawowe </w:t>
            </w:r>
            <w:r w:rsidR="000D42E4" w:rsidRPr="0006713E">
              <w:rPr>
                <w:i/>
                <w:iCs/>
              </w:rPr>
              <w:t>słownictw</w:t>
            </w:r>
            <w:r w:rsidR="000D42E4">
              <w:rPr>
                <w:i/>
                <w:iCs/>
              </w:rPr>
              <w:t>o</w:t>
            </w:r>
            <w:r w:rsidR="000D42E4" w:rsidRPr="0006713E">
              <w:rPr>
                <w:i/>
                <w:iCs/>
              </w:rPr>
              <w:t xml:space="preserve"> w </w:t>
            </w:r>
            <w:r w:rsidR="000D42E4">
              <w:rPr>
                <w:i/>
                <w:iCs/>
              </w:rPr>
              <w:t xml:space="preserve">prostym i krótkim </w:t>
            </w:r>
            <w:r w:rsidR="000D42E4" w:rsidRPr="0006713E">
              <w:rPr>
                <w:i/>
                <w:iCs/>
              </w:rPr>
              <w:t>tek</w:t>
            </w:r>
            <w:r w:rsidR="000D42E4">
              <w:rPr>
                <w:i/>
                <w:iCs/>
              </w:rPr>
              <w:t xml:space="preserve">ście. </w:t>
            </w:r>
          </w:p>
        </w:tc>
        <w:tc>
          <w:tcPr>
            <w:tcW w:w="3402" w:type="dxa"/>
          </w:tcPr>
          <w:p w14:paraId="7D5E4385" w14:textId="4FC2AA81" w:rsidR="00B4193E" w:rsidRPr="0006713E" w:rsidRDefault="003D55B6" w:rsidP="003D55B6">
            <w:pPr>
              <w:rPr>
                <w:i/>
                <w:iCs/>
              </w:rPr>
            </w:pPr>
            <w:r w:rsidRPr="0006713E">
              <w:rPr>
                <w:i/>
                <w:iCs/>
              </w:rPr>
              <w:t xml:space="preserve">Potrafi </w:t>
            </w:r>
            <w:r>
              <w:rPr>
                <w:i/>
                <w:iCs/>
              </w:rPr>
              <w:t xml:space="preserve">w wysokim stopniu </w:t>
            </w:r>
            <w:r w:rsidRPr="0006713E">
              <w:rPr>
                <w:i/>
                <w:iCs/>
              </w:rPr>
              <w:t xml:space="preserve">zrozumieć </w:t>
            </w:r>
            <w:r>
              <w:rPr>
                <w:i/>
                <w:iCs/>
              </w:rPr>
              <w:t xml:space="preserve">podstawowe </w:t>
            </w:r>
            <w:r w:rsidRPr="0006713E">
              <w:rPr>
                <w:i/>
                <w:iCs/>
              </w:rPr>
              <w:t>słownictw</w:t>
            </w:r>
            <w:r>
              <w:rPr>
                <w:i/>
                <w:iCs/>
              </w:rPr>
              <w:t>o</w:t>
            </w:r>
            <w:r w:rsidRPr="0006713E">
              <w:rPr>
                <w:i/>
                <w:iCs/>
              </w:rPr>
              <w:t xml:space="preserve"> w </w:t>
            </w:r>
            <w:r>
              <w:rPr>
                <w:i/>
                <w:iCs/>
              </w:rPr>
              <w:t xml:space="preserve">prostym i krótkim </w:t>
            </w:r>
            <w:r w:rsidRPr="0006713E">
              <w:rPr>
                <w:i/>
                <w:iCs/>
              </w:rPr>
              <w:t>tek</w:t>
            </w:r>
            <w:r>
              <w:rPr>
                <w:i/>
                <w:iCs/>
              </w:rPr>
              <w:t xml:space="preserve">ście. </w:t>
            </w:r>
          </w:p>
        </w:tc>
      </w:tr>
      <w:tr w:rsidR="00B4193E" w14:paraId="16C48E90" w14:textId="77777777" w:rsidTr="6D45A674">
        <w:tc>
          <w:tcPr>
            <w:tcW w:w="2122" w:type="dxa"/>
          </w:tcPr>
          <w:p w14:paraId="5B0A867A" w14:textId="77777777" w:rsidR="00B4193E" w:rsidRPr="0006713E" w:rsidRDefault="0006713E" w:rsidP="007B192E">
            <w:pPr>
              <w:rPr>
                <w:b/>
              </w:rPr>
            </w:pPr>
            <w:r w:rsidRPr="0006713E">
              <w:rPr>
                <w:b/>
              </w:rPr>
              <w:t xml:space="preserve">Gramatyka </w:t>
            </w:r>
          </w:p>
        </w:tc>
        <w:tc>
          <w:tcPr>
            <w:tcW w:w="3402" w:type="dxa"/>
          </w:tcPr>
          <w:p w14:paraId="3DD5D315" w14:textId="269927DB" w:rsidR="00B4193E" w:rsidRPr="0006713E" w:rsidRDefault="00B4193E" w:rsidP="0006713E">
            <w:pPr>
              <w:rPr>
                <w:i/>
                <w:iCs/>
              </w:rPr>
            </w:pPr>
            <w:r w:rsidRPr="0006713E">
              <w:rPr>
                <w:i/>
                <w:iCs/>
              </w:rPr>
              <w:t xml:space="preserve">Nie potrafi zrozumieć </w:t>
            </w:r>
            <w:r w:rsidR="003D55B6">
              <w:rPr>
                <w:i/>
                <w:iCs/>
              </w:rPr>
              <w:t xml:space="preserve">podstawowych struktur gramatycznych </w:t>
            </w:r>
            <w:r w:rsidR="003D55B6" w:rsidRPr="0006713E">
              <w:rPr>
                <w:i/>
                <w:iCs/>
              </w:rPr>
              <w:t xml:space="preserve">w </w:t>
            </w:r>
            <w:r w:rsidR="003D55B6">
              <w:rPr>
                <w:i/>
                <w:iCs/>
              </w:rPr>
              <w:t xml:space="preserve">prostym i krótkim </w:t>
            </w:r>
            <w:r w:rsidR="003D55B6" w:rsidRPr="0006713E">
              <w:rPr>
                <w:i/>
                <w:iCs/>
              </w:rPr>
              <w:t>tek</w:t>
            </w:r>
            <w:r w:rsidR="003D55B6">
              <w:rPr>
                <w:i/>
                <w:iCs/>
              </w:rPr>
              <w:t>ście.</w:t>
            </w:r>
            <w:r w:rsidRPr="0006713E">
              <w:rPr>
                <w:i/>
                <w:iCs/>
              </w:rPr>
              <w:t xml:space="preserve"> </w:t>
            </w:r>
          </w:p>
        </w:tc>
        <w:tc>
          <w:tcPr>
            <w:tcW w:w="3402" w:type="dxa"/>
          </w:tcPr>
          <w:p w14:paraId="4F0FA186" w14:textId="25AE31E2" w:rsidR="00B4193E" w:rsidRPr="0006713E" w:rsidRDefault="00B4193E" w:rsidP="0006713E">
            <w:pPr>
              <w:rPr>
                <w:i/>
                <w:iCs/>
              </w:rPr>
            </w:pPr>
            <w:r w:rsidRPr="0006713E">
              <w:rPr>
                <w:i/>
                <w:iCs/>
              </w:rPr>
              <w:t>Po</w:t>
            </w:r>
            <w:r w:rsidR="0006713E" w:rsidRPr="0006713E">
              <w:rPr>
                <w:i/>
                <w:iCs/>
              </w:rPr>
              <w:t xml:space="preserve">trafi częściowo zrozumieć </w:t>
            </w:r>
            <w:r w:rsidR="003D55B6">
              <w:rPr>
                <w:i/>
                <w:iCs/>
              </w:rPr>
              <w:t xml:space="preserve">podstawowe struktury gramatyczne </w:t>
            </w:r>
            <w:r w:rsidR="003D55B6" w:rsidRPr="0006713E">
              <w:rPr>
                <w:i/>
                <w:iCs/>
              </w:rPr>
              <w:t xml:space="preserve">w </w:t>
            </w:r>
            <w:r w:rsidR="003D55B6">
              <w:rPr>
                <w:i/>
                <w:iCs/>
              </w:rPr>
              <w:t xml:space="preserve">prostym i krótkim </w:t>
            </w:r>
            <w:r w:rsidR="003D55B6" w:rsidRPr="0006713E">
              <w:rPr>
                <w:i/>
                <w:iCs/>
              </w:rPr>
              <w:t>tek</w:t>
            </w:r>
            <w:r w:rsidR="003D55B6">
              <w:rPr>
                <w:i/>
                <w:iCs/>
              </w:rPr>
              <w:t>ście.</w:t>
            </w:r>
          </w:p>
        </w:tc>
        <w:tc>
          <w:tcPr>
            <w:tcW w:w="3402" w:type="dxa"/>
          </w:tcPr>
          <w:p w14:paraId="25B463CE" w14:textId="00472D63" w:rsidR="00B4193E" w:rsidRPr="0006713E" w:rsidRDefault="003D55B6" w:rsidP="0006713E">
            <w:pPr>
              <w:rPr>
                <w:i/>
                <w:iCs/>
              </w:rPr>
            </w:pPr>
            <w:r w:rsidRPr="0006713E">
              <w:rPr>
                <w:i/>
                <w:iCs/>
              </w:rPr>
              <w:t xml:space="preserve">Potrafi </w:t>
            </w:r>
            <w:r>
              <w:rPr>
                <w:i/>
                <w:iCs/>
              </w:rPr>
              <w:t xml:space="preserve">w znacznym stopniu </w:t>
            </w:r>
            <w:r w:rsidRPr="0006713E">
              <w:rPr>
                <w:i/>
                <w:iCs/>
              </w:rPr>
              <w:t xml:space="preserve">zrozumieć </w:t>
            </w:r>
            <w:r>
              <w:rPr>
                <w:i/>
                <w:iCs/>
              </w:rPr>
              <w:t xml:space="preserve">podstawowe struktury gramatyczne </w:t>
            </w:r>
            <w:r w:rsidRPr="0006713E">
              <w:rPr>
                <w:i/>
                <w:iCs/>
              </w:rPr>
              <w:t xml:space="preserve">w </w:t>
            </w:r>
            <w:r>
              <w:rPr>
                <w:i/>
                <w:iCs/>
              </w:rPr>
              <w:t xml:space="preserve">prostym i krótkim </w:t>
            </w:r>
            <w:r w:rsidRPr="0006713E">
              <w:rPr>
                <w:i/>
                <w:iCs/>
              </w:rPr>
              <w:t>tek</w:t>
            </w:r>
            <w:r>
              <w:rPr>
                <w:i/>
                <w:iCs/>
              </w:rPr>
              <w:t>ście.</w:t>
            </w:r>
          </w:p>
        </w:tc>
        <w:tc>
          <w:tcPr>
            <w:tcW w:w="3402" w:type="dxa"/>
          </w:tcPr>
          <w:p w14:paraId="14658C50" w14:textId="59D9A8E5" w:rsidR="00B4193E" w:rsidRPr="0006713E" w:rsidRDefault="003D55B6" w:rsidP="0006713E">
            <w:pPr>
              <w:rPr>
                <w:i/>
                <w:iCs/>
              </w:rPr>
            </w:pPr>
            <w:r w:rsidRPr="0006713E">
              <w:rPr>
                <w:i/>
                <w:iCs/>
              </w:rPr>
              <w:t xml:space="preserve">Potrafi </w:t>
            </w:r>
            <w:r>
              <w:rPr>
                <w:i/>
                <w:iCs/>
              </w:rPr>
              <w:t xml:space="preserve">w wysokim stopniu </w:t>
            </w:r>
            <w:r w:rsidRPr="0006713E">
              <w:rPr>
                <w:i/>
                <w:iCs/>
              </w:rPr>
              <w:t xml:space="preserve">zrozumieć </w:t>
            </w:r>
            <w:r>
              <w:rPr>
                <w:i/>
                <w:iCs/>
              </w:rPr>
              <w:t xml:space="preserve">podstawowe struktury gramatyczne </w:t>
            </w:r>
            <w:r w:rsidRPr="0006713E">
              <w:rPr>
                <w:i/>
                <w:iCs/>
              </w:rPr>
              <w:t xml:space="preserve">w </w:t>
            </w:r>
            <w:r>
              <w:rPr>
                <w:i/>
                <w:iCs/>
              </w:rPr>
              <w:t xml:space="preserve">prostym i krótkim </w:t>
            </w:r>
            <w:r w:rsidRPr="0006713E">
              <w:rPr>
                <w:i/>
                <w:iCs/>
              </w:rPr>
              <w:t>tek</w:t>
            </w:r>
            <w:r>
              <w:rPr>
                <w:i/>
                <w:iCs/>
              </w:rPr>
              <w:t>ście.</w:t>
            </w:r>
          </w:p>
        </w:tc>
      </w:tr>
    </w:tbl>
    <w:p w14:paraId="004BF247" w14:textId="05AFAAD5" w:rsidR="005134C0" w:rsidRDefault="005134C0" w:rsidP="219BEC6B"/>
    <w:sectPr w:rsidR="005134C0" w:rsidSect="000940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93E"/>
    <w:rsid w:val="0006713E"/>
    <w:rsid w:val="000D42E4"/>
    <w:rsid w:val="00252888"/>
    <w:rsid w:val="003D55B6"/>
    <w:rsid w:val="00455C9D"/>
    <w:rsid w:val="005134C0"/>
    <w:rsid w:val="005D56B6"/>
    <w:rsid w:val="008B489F"/>
    <w:rsid w:val="009460C4"/>
    <w:rsid w:val="00AF4188"/>
    <w:rsid w:val="00B4193E"/>
    <w:rsid w:val="00C2482F"/>
    <w:rsid w:val="00DD118D"/>
    <w:rsid w:val="00DD1715"/>
    <w:rsid w:val="00FC17C2"/>
    <w:rsid w:val="0564A130"/>
    <w:rsid w:val="219BEC6B"/>
    <w:rsid w:val="6D45A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4854"/>
  <w15:docId w15:val="{1B8AF17D-CF48-484D-BC7B-4A1CCE01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93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1C2AB4BC4F3F4DAAE9B0F6C140954E" ma:contentTypeVersion="4" ma:contentTypeDescription="Utwórz nowy dokument." ma:contentTypeScope="" ma:versionID="d170b97c27f80f4af2eec9213168a080">
  <xsd:schema xmlns:xsd="http://www.w3.org/2001/XMLSchema" xmlns:xs="http://www.w3.org/2001/XMLSchema" xmlns:p="http://schemas.microsoft.com/office/2006/metadata/properties" xmlns:ns2="642cf4f8-675d-475f-8071-1b33b4cbc59b" xmlns:ns3="f263246b-20ee-4b86-a179-070171824e55" targetNamespace="http://schemas.microsoft.com/office/2006/metadata/properties" ma:root="true" ma:fieldsID="d56556d7d9bb725ebafdca20c5c21823" ns2:_="" ns3:_="">
    <xsd:import namespace="642cf4f8-675d-475f-8071-1b33b4cbc59b"/>
    <xsd:import namespace="f263246b-20ee-4b86-a179-07017182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f4f8-675d-475f-8071-1b33b4cbc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3246b-20ee-4b86-a179-07017182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193DE-E985-42A6-8DC1-CD7A63455E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A9147C-359B-4E29-8FA0-76ABC4185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cf4f8-675d-475f-8071-1b33b4cbc59b"/>
    <ds:schemaRef ds:uri="f263246b-20ee-4b86-a179-07017182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6B799-B242-4141-8637-45537C954C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Dorota Wilk</cp:lastModifiedBy>
  <cp:revision>7</cp:revision>
  <dcterms:created xsi:type="dcterms:W3CDTF">2022-09-13T13:42:00Z</dcterms:created>
  <dcterms:modified xsi:type="dcterms:W3CDTF">2022-09-29T10:59:00Z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0x010100CE1C2AB4BC4F3F4DAAE9B0F6C140954E</vt:lpwstr>
  </property>
</Properties>
</file>