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31" w:rsidRPr="00B95390" w:rsidRDefault="00C61D31" w:rsidP="00C61D31">
      <w:pPr>
        <w:spacing w:line="240" w:lineRule="auto"/>
        <w:jc w:val="both"/>
        <w:rPr>
          <w:rFonts w:asciiTheme="majorHAnsi" w:hAnsiTheme="majorHAnsi"/>
          <w:color w:val="000000" w:themeColor="text1"/>
        </w:rPr>
      </w:pPr>
    </w:p>
    <w:p w:rsidR="00B95390" w:rsidRPr="00B95390" w:rsidRDefault="00B95390" w:rsidP="00B95390">
      <w:pPr>
        <w:shd w:val="clear" w:color="auto" w:fill="FFFFFF"/>
        <w:spacing w:line="240" w:lineRule="auto"/>
        <w:jc w:val="right"/>
        <w:rPr>
          <w:rFonts w:asciiTheme="majorHAnsi" w:hAnsiTheme="majorHAnsi" w:cs="Arial"/>
          <w:color w:val="000000" w:themeColor="text1"/>
          <w:spacing w:val="-8"/>
          <w:sz w:val="20"/>
          <w:szCs w:val="20"/>
          <w:shd w:val="clear" w:color="auto" w:fill="FFFFFF"/>
        </w:rPr>
      </w:pPr>
      <w:r w:rsidRPr="00B95390">
        <w:rPr>
          <w:rFonts w:asciiTheme="majorHAnsi" w:hAnsiTheme="majorHAnsi" w:cs="Arial"/>
          <w:color w:val="000000" w:themeColor="text1"/>
          <w:spacing w:val="-8"/>
          <w:sz w:val="20"/>
          <w:szCs w:val="20"/>
          <w:shd w:val="clear" w:color="auto" w:fill="FFFFFF"/>
        </w:rPr>
        <w:t>Uniwers</w:t>
      </w:r>
      <w:r>
        <w:rPr>
          <w:rFonts w:asciiTheme="majorHAnsi" w:hAnsiTheme="majorHAnsi" w:cs="Arial"/>
          <w:color w:val="000000" w:themeColor="text1"/>
          <w:spacing w:val="-8"/>
          <w:sz w:val="20"/>
          <w:szCs w:val="20"/>
          <w:shd w:val="clear" w:color="auto" w:fill="FFFFFF"/>
        </w:rPr>
        <w:t xml:space="preserve">ytet Ekonomiczny w Krakowie, </w:t>
      </w:r>
      <w:r w:rsidRPr="00B95390">
        <w:rPr>
          <w:rFonts w:asciiTheme="majorHAnsi" w:hAnsiTheme="majorHAnsi" w:cs="Arial"/>
          <w:color w:val="000000" w:themeColor="text1"/>
          <w:spacing w:val="-8"/>
          <w:sz w:val="20"/>
          <w:szCs w:val="20"/>
          <w:shd w:val="clear" w:color="auto" w:fill="FFFFFF"/>
        </w:rPr>
        <w:t>7 VI 2024 r.</w:t>
      </w:r>
    </w:p>
    <w:p w:rsidR="00B95390" w:rsidRPr="00B95390" w:rsidRDefault="00B95390" w:rsidP="00B95390">
      <w:pPr>
        <w:shd w:val="clear" w:color="auto" w:fill="FFFFFF"/>
        <w:spacing w:line="240" w:lineRule="auto"/>
        <w:jc w:val="both"/>
        <w:rPr>
          <w:rFonts w:asciiTheme="majorHAnsi" w:hAnsiTheme="majorHAnsi" w:cs="Arial"/>
          <w:b/>
          <w:color w:val="000000" w:themeColor="text1"/>
          <w:spacing w:val="-8"/>
          <w:sz w:val="20"/>
          <w:szCs w:val="20"/>
          <w:shd w:val="clear" w:color="auto" w:fill="FFFFFF"/>
        </w:rPr>
      </w:pPr>
    </w:p>
    <w:p w:rsidR="00B95390" w:rsidRPr="00B95390" w:rsidRDefault="00B95390" w:rsidP="00B95390">
      <w:pPr>
        <w:shd w:val="clear" w:color="auto" w:fill="FFFFFF"/>
        <w:spacing w:line="240" w:lineRule="auto"/>
        <w:jc w:val="center"/>
        <w:rPr>
          <w:rFonts w:asciiTheme="majorHAnsi" w:hAnsiTheme="majorHAnsi" w:cs="Arial"/>
          <w:b/>
          <w:color w:val="000000" w:themeColor="text1"/>
          <w:spacing w:val="-8"/>
          <w:sz w:val="20"/>
          <w:szCs w:val="20"/>
          <w:shd w:val="clear" w:color="auto" w:fill="FFFFFF"/>
        </w:rPr>
      </w:pPr>
      <w:r w:rsidRPr="00B95390">
        <w:rPr>
          <w:rFonts w:asciiTheme="majorHAnsi" w:hAnsiTheme="majorHAnsi" w:cs="Arial"/>
          <w:b/>
          <w:color w:val="000000" w:themeColor="text1"/>
          <w:spacing w:val="-8"/>
          <w:sz w:val="20"/>
          <w:szCs w:val="20"/>
          <w:shd w:val="clear" w:color="auto" w:fill="FFFFFF"/>
        </w:rPr>
        <w:t>Prawo karne materialne – część ogólna</w:t>
      </w:r>
    </w:p>
    <w:p w:rsidR="00B95390" w:rsidRPr="00B95390" w:rsidRDefault="00B95390" w:rsidP="00B95390">
      <w:pPr>
        <w:shd w:val="clear" w:color="auto" w:fill="FFFFFF"/>
        <w:spacing w:line="240" w:lineRule="auto"/>
        <w:jc w:val="center"/>
        <w:rPr>
          <w:rFonts w:asciiTheme="majorHAnsi" w:hAnsiTheme="majorHAnsi" w:cs="Arial"/>
          <w:b/>
          <w:color w:val="000000" w:themeColor="text1"/>
          <w:spacing w:val="-8"/>
          <w:sz w:val="20"/>
          <w:szCs w:val="20"/>
          <w:shd w:val="clear" w:color="auto" w:fill="FFFFFF"/>
        </w:rPr>
      </w:pPr>
      <w:r w:rsidRPr="00B95390">
        <w:rPr>
          <w:rFonts w:asciiTheme="majorHAnsi" w:hAnsiTheme="majorHAnsi" w:cs="Arial"/>
          <w:b/>
          <w:color w:val="000000" w:themeColor="text1"/>
          <w:spacing w:val="-8"/>
          <w:sz w:val="20"/>
          <w:szCs w:val="20"/>
          <w:shd w:val="clear" w:color="auto" w:fill="FFFFFF"/>
        </w:rPr>
        <w:t>Kolokwium końcowe – zaliczenie ćwiczeń ,</w:t>
      </w:r>
    </w:p>
    <w:p w:rsidR="00B95390" w:rsidRPr="00B95390" w:rsidRDefault="00B95390" w:rsidP="00B95390">
      <w:pPr>
        <w:shd w:val="clear" w:color="auto" w:fill="FFFFFF"/>
        <w:spacing w:line="240" w:lineRule="auto"/>
        <w:jc w:val="center"/>
        <w:rPr>
          <w:rFonts w:asciiTheme="majorHAnsi" w:hAnsiTheme="majorHAnsi" w:cs="Arial"/>
          <w:b/>
          <w:color w:val="000000" w:themeColor="text1"/>
          <w:spacing w:val="-8"/>
          <w:sz w:val="20"/>
          <w:szCs w:val="20"/>
          <w:shd w:val="clear" w:color="auto" w:fill="FFFFFF"/>
        </w:rPr>
      </w:pPr>
      <w:r w:rsidRPr="00B95390">
        <w:rPr>
          <w:rFonts w:asciiTheme="majorHAnsi" w:hAnsiTheme="majorHAnsi" w:cs="Arial"/>
          <w:i/>
          <w:color w:val="000000" w:themeColor="text1"/>
          <w:spacing w:val="-8"/>
          <w:sz w:val="20"/>
          <w:szCs w:val="20"/>
          <w:shd w:val="clear" w:color="auto" w:fill="FFFFFF"/>
        </w:rPr>
        <w:t>czas: 60 minut, pkt 0-10, z ustawą KK</w:t>
      </w:r>
    </w:p>
    <w:p w:rsidR="00B95390" w:rsidRPr="00B95390" w:rsidRDefault="00B95390" w:rsidP="00C61D31">
      <w:pPr>
        <w:spacing w:line="240" w:lineRule="auto"/>
        <w:ind w:firstLine="708"/>
        <w:jc w:val="both"/>
        <w:rPr>
          <w:rFonts w:asciiTheme="majorHAnsi" w:hAnsiTheme="majorHAnsi"/>
          <w:color w:val="000000" w:themeColor="text1"/>
        </w:rPr>
      </w:pPr>
    </w:p>
    <w:p w:rsidR="00B95390" w:rsidRPr="00B95390" w:rsidRDefault="00E9238D" w:rsidP="00B95390">
      <w:pPr>
        <w:spacing w:line="240" w:lineRule="auto"/>
        <w:ind w:firstLine="708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GRUPA a</w:t>
      </w:r>
      <w:bookmarkStart w:id="0" w:name="_GoBack"/>
      <w:bookmarkEnd w:id="0"/>
    </w:p>
    <w:p w:rsidR="00C61D31" w:rsidRPr="00B95390" w:rsidRDefault="00C61D31" w:rsidP="00B95390">
      <w:pPr>
        <w:ind w:firstLine="709"/>
        <w:jc w:val="both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B95390">
        <w:rPr>
          <w:rFonts w:asciiTheme="majorHAnsi" w:hAnsiTheme="majorHAnsi"/>
          <w:color w:val="000000" w:themeColor="text1"/>
          <w:sz w:val="22"/>
          <w:szCs w:val="22"/>
        </w:rPr>
        <w:t>Karol P. i Julia U. byli studentami III roku prawa w mieście K. Studia stanowiły dla nich rozczarowanie: zamiast</w:t>
      </w:r>
      <w:r w:rsidRPr="005A58DE">
        <w:rPr>
          <w:rFonts w:asciiTheme="majorHAnsi" w:hAnsiTheme="majorHAnsi"/>
          <w:color w:val="000000" w:themeColor="text1"/>
          <w:sz w:val="22"/>
          <w:szCs w:val="22"/>
        </w:rPr>
        <w:t xml:space="preserve"> od</w:t>
      </w:r>
      <w:r w:rsidR="005A58DE">
        <w:rPr>
          <w:rFonts w:asciiTheme="majorHAnsi" w:hAnsiTheme="majorHAnsi"/>
          <w:color w:val="000000" w:themeColor="text1"/>
          <w:sz w:val="22"/>
          <w:szCs w:val="22"/>
        </w:rPr>
        <w:t xml:space="preserve"> I</w:t>
      </w:r>
      <w:r w:rsidRPr="00B95390">
        <w:rPr>
          <w:rFonts w:asciiTheme="majorHAnsi" w:hAnsiTheme="majorHAnsi"/>
          <w:color w:val="000000" w:themeColor="text1"/>
          <w:sz w:val="22"/>
          <w:szCs w:val="22"/>
        </w:rPr>
        <w:t xml:space="preserve"> roku odgrywać gorące sceny obyczajowe </w:t>
      </w:r>
      <w:r w:rsidRPr="00B95390">
        <w:rPr>
          <w:rFonts w:asciiTheme="majorHAnsi" w:hAnsiTheme="majorHAnsi"/>
          <w:i/>
          <w:color w:val="000000" w:themeColor="text1"/>
          <w:sz w:val="22"/>
          <w:szCs w:val="22"/>
        </w:rPr>
        <w:t xml:space="preserve">w </w:t>
      </w:r>
      <w:proofErr w:type="spellStart"/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moot</w:t>
      </w:r>
      <w:proofErr w:type="spellEnd"/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court’ach</w:t>
      </w:r>
      <w:proofErr w:type="spellEnd"/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, przebrani w togi z żabotami w swoich ulubionych kolorach, byli brutalnie zmuszani do nauki, rozwiązywania kazusów i czytania orzecznictwa, co </w:t>
      </w:r>
      <w:r w:rsidR="005A58DE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zgodnie </w:t>
      </w: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oceniali </w:t>
      </w:r>
      <w:r w:rsidR="005A58DE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jako całkowicie zbyteczne</w:t>
      </w: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. Do tego koszty najmu mieszkania i „życia” w ostatnim czasie tak bardzo wzrosły, iż musieli zacząć jadać obiady w domu i zaprzestać wychodzenia ze znajomymi „na miasto” częściej niż raz w tygodniu. W tych smutnych nastrojach </w:t>
      </w:r>
      <w:r w:rsidR="005A58DE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Julia i Karol </w:t>
      </w: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przystąpili w dniu 10 czerwca 2023 do przygotowań do kolokwium rocznego z prawa administracyjnego prowadzonego przez dra Andrzeja D. Kolokwium miało się odbyć 12 czerwca</w:t>
      </w:r>
      <w:r w:rsidR="005A58DE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2023. D</w:t>
      </w: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ość szybko stało się jasne, że Julii i Karolowi nie uda się nadrobić rocznych zaległości. Dla obojga niezdanie kolokwium byłoby katastrofalne w skutkach, gdyż mieli już wakacyjne plany i nie zamierzali z nich rezygnować.</w:t>
      </w:r>
    </w:p>
    <w:p w:rsidR="00C61D31" w:rsidRPr="00B95390" w:rsidRDefault="00C61D31" w:rsidP="00B95390">
      <w:pPr>
        <w:ind w:firstLine="709"/>
        <w:jc w:val="both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Dr Andrzej D. uchodził wśród studentów za osobę grzeczną i uprzejmą, która jednak natychmiast traci równowagę, gdy tylko uświadamia sobie, że niektórzy studenci nie mają zrozumienia dla pięknych i głębokich treści prawa administracyjnego. Na ćwiczeniach i wykładach, gdy zaczynał snuć wywód, zmieniał się niepostrzeżenie z lekko napuchniętego Pana w średnim wieku przypominającego z twarzy flegmatycznego „</w:t>
      </w:r>
      <w:proofErr w:type="spellStart"/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Plastusia</w:t>
      </w:r>
      <w:proofErr w:type="spellEnd"/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” w gibkiego tygrysa sali wykładowej, po której żwawo się przemieszczał, energicznie gestykulując, podnosząc i zawieszając głos, szydząc bezlitośnie z błędów ustawodawcy i niedoskonałości judykatury. </w:t>
      </w:r>
    </w:p>
    <w:p w:rsidR="00C61D31" w:rsidRPr="00B95390" w:rsidRDefault="00C61D31" w:rsidP="00B95390">
      <w:pPr>
        <w:ind w:firstLine="708"/>
        <w:jc w:val="both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Po wypiciu 17 napojów energetycznych w nocy z dnia 10 na 11 czerwca w głowie Julii zrodził się plan, którym postanowiła podzielić się z Karolem: „</w:t>
      </w:r>
      <w:r w:rsidRPr="00B95390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Pójdziemy do dra D. jutro na dyżur. Ja wciągnę D. w dyskusję o źródłach obowiązywania prawa budowlanego i odwrócę jego uwagę, a ty w tym czasie zabierzesz mu z gabinetu tą płócienną torbę z dyskontu, w której zawsze nosi swój telefon, termos i długopisy. Musi mieć w nim już zapisane kazusy na kolokwium, bo słyszałam jak wczoraj sekretarka z nim rozmawiała i mówił jej, że już to przesyła i żeby wydrukowała. Później spieniężymy telefon u mojego znajomego, to będzie jeszcze </w:t>
      </w:r>
      <w:r w:rsidR="005A58DE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z 1000 </w:t>
      </w:r>
      <w:proofErr w:type="spellStart"/>
      <w:r w:rsidR="005A58DE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pln</w:t>
      </w:r>
      <w:proofErr w:type="spellEnd"/>
      <w:r w:rsidRPr="00B95390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 na godne świętowanie zdanego kolokwium. Jak tylko zabierzesz torbę to czym prędzej uciekaj z kampusu i biegnij na pobliski cmentarz – tam się spotkamy”</w:t>
      </w: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. Karol początkowo się wahał ale ostatecznie po namowach Julii stwierdził, że to dobry pomysł.</w:t>
      </w:r>
    </w:p>
    <w:p w:rsidR="00C61D31" w:rsidRPr="00B95390" w:rsidRDefault="00C61D31" w:rsidP="00B95390">
      <w:pPr>
        <w:ind w:firstLine="708"/>
        <w:jc w:val="both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W dniu 11 czerwca 2023 o godz. 20.15 Julia zatrzymała dr Andrzeja D. na schodach i z dużym przejęciem zaczęła go wypytywać o relacje zakresowe pomiędzy prawem budowlanym a prawem górniczym. Zgodnie z oczekiwaniami Andrzej D. dał się wciągnąć w dyskusję i </w:t>
      </w:r>
      <w:r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całkowicie przestał zwracać uwagę na otoczenie. W tym momencie Karol niepostrzeżenie wślizgnął się do otwartego gabinetu dra D. i zabrał z niego charakterystyczną płócienną torbę. Gdy Julia i Karol siedząc na ławce na pobliskim cmentarzu przejrzeli zawartość torby okazało się, że nie było tam telefonu a jedynie opakowanie po tabletkach na alergię, paczka żelków, przeciekający kubek termiczny oraz tandetny długopis. </w:t>
      </w:r>
    </w:p>
    <w:p w:rsidR="00C61D31" w:rsidRPr="00B95390" w:rsidRDefault="001E5998" w:rsidP="00B95390">
      <w:pPr>
        <w:ind w:firstLine="708"/>
        <w:jc w:val="both"/>
        <w:rPr>
          <w:rFonts w:asciiTheme="majorHAnsi" w:hAnsiTheme="majorHAnsi"/>
          <w:i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Wtedy 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Julia poczuła piekący ból za mostkiem „</w:t>
      </w:r>
      <w:r w:rsidR="00C61D31" w:rsidRPr="00B95390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Chyba umieram, to zawał. Moja mama niemal zmar</w:t>
      </w:r>
      <w:r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ła na serce będąc w moim wieku a ja w dzieciństwie przeszłam poważną operację serca. N</w:t>
      </w:r>
      <w:r w:rsidR="00C61D31" w:rsidRPr="00B95390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atychmiast wezwij pomoc. Nie chcę umierać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!” – szeptała ledwo oddychając. Przerażony Karol odkrył, że zarówno on jak i Julia zostawili swoje telefony w domu i nie ma jak zadzwonić po pomoc. Karol ruszył biegiem całkowicie opustoszałą o tej porze cmentarną aleją. Wtem dostrzegł w półmroku chuderlawą postać, która opierając się nonszalancko plecami o zabytkowy nagrobek oddaw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ała się lekturze Komentarza do c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zęści ogólnej ustawy Kodeks Karny. Była to Ewa K. – koleżanka z roku uchodząca w kręgach towarzyskich Karola za osobę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tyleż atrakcyjną co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ekscentryczną. Karol podbiegł do Ewy i poprosił, żeby natychmiast zadzwoniła po pomoc, bo Julia ma zawał. Ewa spojrzała na Karola z charakterystyczną źle ukrywaną pogardą i odparła, że chyba sobie żartuje i że 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„</w:t>
      </w:r>
      <w:r w:rsidR="00C61D31" w:rsidRPr="001E5998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nie da się wciągnąć w jakieś szczeniackie </w:t>
      </w:r>
      <w:proofErr w:type="spellStart"/>
      <w:r w:rsidR="00C61D31" w:rsidRPr="001E5998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pranki</w:t>
      </w:r>
      <w:proofErr w:type="spellEnd"/>
      <w:r w:rsidR="00C61D31" w:rsidRPr="001E5998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 dwojga największych bananów na roku, którzy nigdy nie rozstają się z telefonami i wyglądają na okazy zdrowia</w:t>
      </w:r>
      <w:r w:rsidRPr="001E5998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”</w:t>
      </w:r>
      <w:r w:rsidR="00C61D31" w:rsidRPr="001E5998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.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Ponieważ do bram wielkiego cmentarza była jeszcze daleka droga, Karol z</w:t>
      </w:r>
      <w:r w:rsidR="00B95390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decydował się działać. Karol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wyrw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ał Ewie telefon z ręki a następnie pobiegł z powrotem do Julii jednocześnie dzwoniąc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po pomoc. W szpitalu okazało się, że Julia nie ma</w:t>
      </w:r>
      <w:r w:rsidR="00B95390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zawału </w:t>
      </w:r>
      <w:r w:rsidR="00C61D31" w:rsidRPr="00B95390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ale że był to ból mięśniowo szkieletowy wynikający z nadwyrężenia, do którego doprowadziły nadmiernie ćwiczenia na siłowni, dodatkowo spotęgowane stresującą sytuacją, przedawkowaniem energetyków i wyczerpaniem organizmu. Ból ujawnił się gwałtownie z powodu nagłego spadku poziomu adrenaliny i nie stanowił żadnego zagrożenia dla życia i zdrowia Julii.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Telefon Ewy był warto 2 000 </w:t>
      </w:r>
      <w:proofErr w:type="spellStart"/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pln</w:t>
      </w:r>
      <w:proofErr w:type="spellEnd"/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. Karol nie zwrócił go Ewie tylko zabrał ze sobą do szpitala gdzie go następnie w zamieszaniu zgubił.</w:t>
      </w:r>
    </w:p>
    <w:p w:rsidR="0089658F" w:rsidRDefault="0089658F" w:rsidP="00B95390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95390" w:rsidRPr="00B95390" w:rsidRDefault="00B95390" w:rsidP="00B95390">
      <w:pPr>
        <w:pStyle w:val="Akapitzlist"/>
        <w:numPr>
          <w:ilvl w:val="0"/>
          <w:numId w:val="1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B95390">
        <w:rPr>
          <w:rFonts w:asciiTheme="majorHAnsi" w:hAnsiTheme="majorHAnsi"/>
          <w:b/>
          <w:color w:val="000000" w:themeColor="text1"/>
          <w:sz w:val="22"/>
          <w:szCs w:val="22"/>
        </w:rPr>
        <w:t xml:space="preserve">Oceń odpowiedzialność karną </w:t>
      </w:r>
      <w:r w:rsidR="00585F92">
        <w:rPr>
          <w:rFonts w:asciiTheme="majorHAnsi" w:hAnsiTheme="majorHAnsi"/>
          <w:b/>
          <w:color w:val="000000" w:themeColor="text1"/>
          <w:sz w:val="22"/>
          <w:szCs w:val="22"/>
        </w:rPr>
        <w:t>Julii</w:t>
      </w:r>
    </w:p>
    <w:p w:rsidR="00B95390" w:rsidRPr="00B95390" w:rsidRDefault="00B95390" w:rsidP="00B95390">
      <w:pPr>
        <w:pStyle w:val="Akapitzlist"/>
        <w:numPr>
          <w:ilvl w:val="0"/>
          <w:numId w:val="1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B95390">
        <w:rPr>
          <w:rFonts w:asciiTheme="majorHAnsi" w:hAnsiTheme="majorHAnsi"/>
          <w:b/>
          <w:color w:val="000000" w:themeColor="text1"/>
          <w:sz w:val="22"/>
          <w:szCs w:val="22"/>
        </w:rPr>
        <w:t>Oceń odpowiedzialność karną Ewy</w:t>
      </w:r>
    </w:p>
    <w:p w:rsidR="00B95390" w:rsidRPr="00B95390" w:rsidRDefault="00B95390" w:rsidP="00B95390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sectPr w:rsidR="00B95390" w:rsidRPr="00B9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5DA5"/>
    <w:multiLevelType w:val="hybridMultilevel"/>
    <w:tmpl w:val="763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31"/>
    <w:rsid w:val="00081874"/>
    <w:rsid w:val="001E5998"/>
    <w:rsid w:val="00585F92"/>
    <w:rsid w:val="005A58DE"/>
    <w:rsid w:val="0089658F"/>
    <w:rsid w:val="00B95390"/>
    <w:rsid w:val="00C61D31"/>
    <w:rsid w:val="00E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D31"/>
    <w:pPr>
      <w:spacing w:after="0" w:line="36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D31"/>
    <w:pPr>
      <w:spacing w:after="0" w:line="36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Plebanek</dc:creator>
  <cp:lastModifiedBy>Ewa Plebanek</cp:lastModifiedBy>
  <cp:revision>3</cp:revision>
  <dcterms:created xsi:type="dcterms:W3CDTF">2024-06-06T13:01:00Z</dcterms:created>
  <dcterms:modified xsi:type="dcterms:W3CDTF">2024-06-06T15:15:00Z</dcterms:modified>
</cp:coreProperties>
</file>