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1538" w14:textId="77777777" w:rsidR="00EC63B0" w:rsidRDefault="00EC63B0" w:rsidP="00D202B8"/>
    <w:p w14:paraId="4F97ACFE" w14:textId="77777777" w:rsidR="00605D43" w:rsidRPr="000B1037" w:rsidRDefault="00605D43" w:rsidP="009F738A">
      <w:pPr>
        <w:jc w:val="center"/>
        <w:rPr>
          <w:lang w:val="pl-PL"/>
        </w:rPr>
      </w:pPr>
    </w:p>
    <w:p w14:paraId="6AD0BBE2" w14:textId="64C4C6A2" w:rsidR="009F738A" w:rsidRDefault="00AB6135" w:rsidP="009F738A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 w:rsidRPr="00E673A9">
        <w:rPr>
          <w:rFonts w:asciiTheme="minorHAnsi" w:hAnsiTheme="minorHAnsi" w:cstheme="minorHAnsi"/>
          <w:sz w:val="56"/>
          <w:szCs w:val="96"/>
          <w:lang w:val="pl-PL"/>
        </w:rPr>
        <w:t xml:space="preserve">Analiza </w:t>
      </w:r>
      <w:r w:rsidRPr="009F738A">
        <w:rPr>
          <w:rFonts w:asciiTheme="minorHAnsi" w:hAnsiTheme="minorHAnsi" w:cstheme="minorHAnsi"/>
          <w:i/>
          <w:iCs/>
          <w:sz w:val="56"/>
          <w:szCs w:val="96"/>
          <w:lang w:val="pl-PL"/>
        </w:rPr>
        <w:t xml:space="preserve">Case </w:t>
      </w:r>
      <w:proofErr w:type="spellStart"/>
      <w:r w:rsidRPr="009F738A">
        <w:rPr>
          <w:rFonts w:asciiTheme="minorHAnsi" w:hAnsiTheme="minorHAnsi" w:cstheme="minorHAnsi"/>
          <w:i/>
          <w:iCs/>
          <w:sz w:val="56"/>
          <w:szCs w:val="96"/>
          <w:lang w:val="pl-PL"/>
        </w:rPr>
        <w:t>Study</w:t>
      </w:r>
      <w:proofErr w:type="spellEnd"/>
    </w:p>
    <w:p w14:paraId="0A05D18F" w14:textId="406E8428" w:rsidR="00AB6135" w:rsidRPr="009F738A" w:rsidRDefault="009F738A" w:rsidP="009F738A">
      <w:pPr>
        <w:jc w:val="center"/>
        <w:rPr>
          <w:rFonts w:asciiTheme="minorHAnsi" w:hAnsiTheme="minorHAnsi" w:cstheme="minorHAnsi"/>
          <w:sz w:val="52"/>
          <w:szCs w:val="72"/>
          <w:lang w:val="pl-PL"/>
        </w:rPr>
      </w:pPr>
      <w:r w:rsidRPr="009F738A">
        <w:rPr>
          <w:rFonts w:asciiTheme="minorHAnsi" w:hAnsiTheme="minorHAnsi" w:cstheme="minorHAnsi"/>
          <w:sz w:val="52"/>
          <w:szCs w:val="72"/>
          <w:lang w:val="pl-PL"/>
        </w:rPr>
        <w:t>–</w:t>
      </w:r>
      <w:r w:rsidR="00AB6135" w:rsidRPr="009F738A">
        <w:rPr>
          <w:rFonts w:asciiTheme="minorHAnsi" w:hAnsiTheme="minorHAnsi" w:cstheme="minorHAnsi"/>
          <w:sz w:val="52"/>
          <w:szCs w:val="72"/>
          <w:lang w:val="pl-PL"/>
        </w:rPr>
        <w:t xml:space="preserve"> jak dochodzić swoich praw przy umowie sprzedaży</w:t>
      </w:r>
    </w:p>
    <w:p w14:paraId="59BCBCEB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38A86993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2FE6FCF4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4B82DA3B" w14:textId="77777777" w:rsidR="00605D43" w:rsidRPr="000B1037" w:rsidRDefault="00605D43" w:rsidP="00D202B8">
      <w:pPr>
        <w:rPr>
          <w:lang w:val="pl-PL"/>
        </w:rPr>
      </w:pPr>
    </w:p>
    <w:p w14:paraId="75FAEF1C" w14:textId="372FAB7B" w:rsidR="00EC63B0" w:rsidRPr="009F738A" w:rsidRDefault="00605D43" w:rsidP="00605D43">
      <w:pPr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b/>
          <w:sz w:val="28"/>
          <w:szCs w:val="28"/>
          <w:lang w:val="pl-PL"/>
        </w:rPr>
        <w:t xml:space="preserve">ĆWICZENIE </w:t>
      </w:r>
      <w:r w:rsidR="00AB6135" w:rsidRPr="009F738A">
        <w:rPr>
          <w:rFonts w:asciiTheme="minorHAnsi" w:hAnsiTheme="minorHAnsi" w:cstheme="minorHAnsi"/>
          <w:b/>
          <w:sz w:val="28"/>
          <w:szCs w:val="28"/>
          <w:lang w:val="pl-PL"/>
        </w:rPr>
        <w:t>1</w:t>
      </w:r>
    </w:p>
    <w:p w14:paraId="169DF127" w14:textId="77777777" w:rsidR="00605D43" w:rsidRPr="009F738A" w:rsidRDefault="00605D43" w:rsidP="00605D43">
      <w:pPr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</w:p>
    <w:p w14:paraId="1FB46157" w14:textId="77777777" w:rsidR="000648E7" w:rsidRPr="009F738A" w:rsidRDefault="000648E7" w:rsidP="00E717A0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 xml:space="preserve">W dniu 7 stycznia 2023 roku Jan Kowalski zakupił w sklepie internetowym spółki ABC sp. z o.o. (adres: strony: www.abc.com) spodnie marki Sztruks rozmiar 28x32. Zamówieniu nadano numer 1/2023. Jan za spodnie zapłacił kwotę 200 zł oraz 20 zł za koszty przesyłki. Spodnie zostały dostarczone Janowi w dniu 11 stycznia 2023 roku. Po przymierzeniu okazało się, że spodnie są za małe. </w:t>
      </w:r>
    </w:p>
    <w:p w14:paraId="1654093B" w14:textId="77777777" w:rsidR="00E717A0" w:rsidRDefault="00E717A0" w:rsidP="00E717A0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660715F4" w14:textId="14BC4948" w:rsidR="000648E7" w:rsidRPr="009F738A" w:rsidRDefault="000648E7" w:rsidP="00E717A0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>W związku z powyższym Jan chciałby dokonać zwrotu zakupionych spodni.</w:t>
      </w:r>
    </w:p>
    <w:p w14:paraId="6CCE9E72" w14:textId="77777777" w:rsidR="00E717A0" w:rsidRDefault="00E717A0" w:rsidP="00E717A0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38E21931" w14:textId="30F2C725" w:rsidR="000648E7" w:rsidRPr="009F738A" w:rsidRDefault="000648E7" w:rsidP="00E717A0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>Proszę o przygotowanie oświadczeni</w:t>
      </w:r>
      <w:r w:rsid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>a</w:t>
      </w: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 xml:space="preserve"> o odstąpieni</w:t>
      </w:r>
      <w:r w:rsid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>u</w:t>
      </w: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 xml:space="preserve"> od umowy sprzedaży spodni w imieniu Jana.</w:t>
      </w:r>
    </w:p>
    <w:p w14:paraId="488D196F" w14:textId="77777777" w:rsidR="000648E7" w:rsidRPr="009F738A" w:rsidRDefault="000648E7" w:rsidP="000648E7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54ED47B0" w14:textId="7BCB7D26" w:rsidR="000648E7" w:rsidRPr="009F738A" w:rsidRDefault="000648E7" w:rsidP="000648E7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  <w:t>Jan mieszka na ul. Nowej 1, 00-000 Warszawa, natomiast spółka ABC sp. z o.o. znajduje się na ul. Starej 2, 20-000 Kraków.</w:t>
      </w:r>
    </w:p>
    <w:p w14:paraId="05684CAF" w14:textId="77777777" w:rsidR="000648E7" w:rsidRPr="009F738A" w:rsidRDefault="000648E7" w:rsidP="00605D43">
      <w:pPr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</w:p>
    <w:p w14:paraId="44391007" w14:textId="539783AD" w:rsidR="000648E7" w:rsidRPr="009F738A" w:rsidRDefault="00605D43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 w:rsidRPr="009F738A"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  <w:t xml:space="preserve"> </w:t>
      </w:r>
      <w:r w:rsidR="000648E7" w:rsidRPr="009F738A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t>Szablon rozwiązania:</w:t>
      </w:r>
    </w:p>
    <w:p w14:paraId="7994914F" w14:textId="77777777" w:rsidR="00605D43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br w:type="column"/>
      </w:r>
    </w:p>
    <w:p w14:paraId="2509B982" w14:textId="77777777" w:rsidR="000648E7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</w:p>
    <w:p w14:paraId="0625DF18" w14:textId="5AD9FA9F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_________________, dnia ___________</w:t>
      </w:r>
    </w:p>
    <w:p w14:paraId="314F2EF5" w14:textId="77777777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</w:p>
    <w:p w14:paraId="06C30E8B" w14:textId="77777777" w:rsid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30F7C160" w14:textId="033A72EE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6661B693" w14:textId="61F8136A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BEC2933" w14:textId="42F24DEF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85A1400" w14:textId="77777777" w:rsidR="000648E7" w:rsidRDefault="000648E7" w:rsidP="000648E7">
      <w:pPr>
        <w:rPr>
          <w:color w:val="000000" w:themeColor="text1"/>
          <w:sz w:val="28"/>
          <w:szCs w:val="28"/>
          <w:lang w:val="pl-PL"/>
        </w:rPr>
      </w:pPr>
    </w:p>
    <w:p w14:paraId="04675D33" w14:textId="68555723" w:rsidR="000648E7" w:rsidRPr="000648E7" w:rsidRDefault="000648E7" w:rsidP="000648E7">
      <w:pPr>
        <w:ind w:left="4253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0C6F23A1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1EB69083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5C28B27C" w14:textId="77777777" w:rsidR="00EC63B0" w:rsidRDefault="00EC63B0" w:rsidP="000648E7">
      <w:pPr>
        <w:ind w:left="4111"/>
        <w:rPr>
          <w:lang w:val="pl-PL"/>
        </w:rPr>
      </w:pPr>
    </w:p>
    <w:p w14:paraId="72EBAEEB" w14:textId="77777777" w:rsidR="000648E7" w:rsidRDefault="000648E7" w:rsidP="000648E7">
      <w:pPr>
        <w:jc w:val="center"/>
        <w:rPr>
          <w:lang w:val="pl-PL"/>
        </w:rPr>
      </w:pPr>
    </w:p>
    <w:p w14:paraId="42410475" w14:textId="4C3BC1F6" w:rsidR="000648E7" w:rsidRP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546DEA28" w14:textId="0B8DF5F5" w:rsid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4CB16DA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60251A3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2F163E7D" w14:textId="3B67850D" w:rsidR="000648E7" w:rsidRPr="000648E7" w:rsidRDefault="000648E7" w:rsidP="000648E7">
      <w:pPr>
        <w:ind w:firstLine="851"/>
        <w:jc w:val="both"/>
        <w:rPr>
          <w:sz w:val="28"/>
          <w:szCs w:val="28"/>
          <w:lang w:val="pl-PL"/>
        </w:rPr>
      </w:pPr>
      <w:r w:rsidRPr="00951ECD">
        <w:rPr>
          <w:rFonts w:asciiTheme="minorHAnsi" w:hAnsiTheme="minorHAnsi" w:cstheme="minorHAnsi"/>
          <w:lang w:val="pl-PL"/>
        </w:rPr>
        <w:t>Niniejszym oświadczam, iż</w:t>
      </w:r>
      <w:r>
        <w:rPr>
          <w:rFonts w:asciiTheme="minorHAnsi" w:hAnsiTheme="minorHAnsi" w:cstheme="minorHAnsi"/>
          <w:lang w:val="pl-PL"/>
        </w:rPr>
        <w:t xml:space="preserve"> …………………………………………………………………………………………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lang w:val="pl-PL"/>
        </w:rPr>
        <w:t>…….</w:t>
      </w:r>
      <w:proofErr w:type="gramEnd"/>
      <w:r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61AD2E15" w14:textId="76A62ACB" w:rsidR="000648E7" w:rsidRPr="000648E7" w:rsidRDefault="000648E7" w:rsidP="000648E7">
      <w:pPr>
        <w:ind w:firstLine="851"/>
        <w:jc w:val="both"/>
        <w:rPr>
          <w:sz w:val="28"/>
          <w:szCs w:val="28"/>
          <w:lang w:val="pl-PL"/>
        </w:rPr>
      </w:pPr>
      <w:r w:rsidRPr="00951ECD">
        <w:rPr>
          <w:rFonts w:asciiTheme="minorHAnsi" w:hAnsiTheme="minorHAnsi" w:cstheme="minorHAnsi"/>
          <w:lang w:val="pl-PL"/>
        </w:rPr>
        <w:t>Podstawą powyższego odstąpienia od umowy</w:t>
      </w:r>
      <w:r>
        <w:rPr>
          <w:rFonts w:asciiTheme="minorHAnsi" w:hAnsiTheme="minorHAnsi" w:cstheme="minorHAnsi"/>
          <w:lang w:val="pl-PL"/>
        </w:rPr>
        <w:t xml:space="preserve"> jest 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lang w:val="pl-PL"/>
        </w:rPr>
        <w:t>…….</w:t>
      </w:r>
      <w:proofErr w:type="gramEnd"/>
      <w:r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441B1EFC" w14:textId="4BCDBE9C" w:rsidR="000648E7" w:rsidRPr="000648E7" w:rsidRDefault="000648E7" w:rsidP="000648E7">
      <w:pPr>
        <w:ind w:firstLine="851"/>
        <w:jc w:val="both"/>
        <w:rPr>
          <w:sz w:val="28"/>
          <w:szCs w:val="28"/>
          <w:lang w:val="pl-PL"/>
        </w:rPr>
      </w:pPr>
    </w:p>
    <w:p w14:paraId="5B155A59" w14:textId="77777777" w:rsidR="000648E7" w:rsidRPr="000648E7" w:rsidRDefault="000648E7" w:rsidP="000648E7">
      <w:pPr>
        <w:ind w:left="4253"/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5D37FC18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47CF16E9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74E446DA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</w:p>
    <w:p w14:paraId="22AABD75" w14:textId="073C09F8" w:rsidR="000648E7" w:rsidRPr="00104AF4" w:rsidRDefault="000648E7" w:rsidP="00104AF4">
      <w:pPr>
        <w:rPr>
          <w:color w:val="000000" w:themeColor="text1"/>
          <w:sz w:val="28"/>
          <w:szCs w:val="28"/>
          <w:lang w:val="pl-PL"/>
        </w:rPr>
      </w:pPr>
    </w:p>
    <w:p w14:paraId="7D3AC043" w14:textId="77777777" w:rsidR="000648E7" w:rsidRPr="000648E7" w:rsidRDefault="000648E7" w:rsidP="000648E7">
      <w:pPr>
        <w:ind w:firstLine="851"/>
        <w:rPr>
          <w:sz w:val="28"/>
          <w:szCs w:val="28"/>
          <w:lang w:val="pl-PL"/>
        </w:rPr>
      </w:pPr>
    </w:p>
    <w:p w14:paraId="3787C296" w14:textId="7E8EAC1C" w:rsidR="000648E7" w:rsidRPr="000648E7" w:rsidRDefault="000648E7" w:rsidP="000648E7">
      <w:pPr>
        <w:ind w:firstLine="851"/>
        <w:jc w:val="right"/>
        <w:rPr>
          <w:sz w:val="28"/>
          <w:szCs w:val="28"/>
          <w:lang w:val="pl-PL"/>
        </w:rPr>
      </w:pPr>
    </w:p>
    <w:p w14:paraId="5E49F904" w14:textId="12B91831" w:rsidR="00317D31" w:rsidRPr="000B1037" w:rsidRDefault="00317D31" w:rsidP="00D202B8">
      <w:pPr>
        <w:rPr>
          <w:lang w:val="pl-PL"/>
        </w:rPr>
      </w:pPr>
    </w:p>
    <w:sectPr w:rsidR="00317D31" w:rsidRPr="000B1037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2AEBA" w14:textId="77777777" w:rsidR="00C32EF4" w:rsidRDefault="00C32EF4" w:rsidP="00317D31">
      <w:r>
        <w:separator/>
      </w:r>
    </w:p>
  </w:endnote>
  <w:endnote w:type="continuationSeparator" w:id="0">
    <w:p w14:paraId="3C5125BB" w14:textId="77777777" w:rsidR="00C32EF4" w:rsidRDefault="00C32EF4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F3F3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5BF7F7C2" wp14:editId="52E8C237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466F91AB" wp14:editId="41343738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0B3740FB" wp14:editId="61C4844B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E7EB1" w14:textId="77777777" w:rsidR="00C32EF4" w:rsidRDefault="00C32EF4" w:rsidP="00317D31">
      <w:r>
        <w:separator/>
      </w:r>
    </w:p>
  </w:footnote>
  <w:footnote w:type="continuationSeparator" w:id="0">
    <w:p w14:paraId="13769F14" w14:textId="77777777" w:rsidR="00C32EF4" w:rsidRDefault="00C32EF4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494C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6AF1F348" wp14:editId="5F0EF5C9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6BBBC299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11371">
    <w:abstractNumId w:val="2"/>
  </w:num>
  <w:num w:numId="2" w16cid:durableId="235896623">
    <w:abstractNumId w:val="1"/>
  </w:num>
  <w:num w:numId="3" w16cid:durableId="2102138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E7"/>
    <w:rsid w:val="00061889"/>
    <w:rsid w:val="000619B5"/>
    <w:rsid w:val="000648E7"/>
    <w:rsid w:val="000B1037"/>
    <w:rsid w:val="00104AF4"/>
    <w:rsid w:val="001C2DE6"/>
    <w:rsid w:val="001E4141"/>
    <w:rsid w:val="00284B4C"/>
    <w:rsid w:val="0028752B"/>
    <w:rsid w:val="002B5A1A"/>
    <w:rsid w:val="002C7188"/>
    <w:rsid w:val="00317D31"/>
    <w:rsid w:val="00386E2A"/>
    <w:rsid w:val="003C6B59"/>
    <w:rsid w:val="003E7B9F"/>
    <w:rsid w:val="003F5849"/>
    <w:rsid w:val="00427853"/>
    <w:rsid w:val="00431096"/>
    <w:rsid w:val="00447CA1"/>
    <w:rsid w:val="00460304"/>
    <w:rsid w:val="004B592A"/>
    <w:rsid w:val="0055633A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81689"/>
    <w:rsid w:val="007B576F"/>
    <w:rsid w:val="008033AC"/>
    <w:rsid w:val="0081197B"/>
    <w:rsid w:val="00852791"/>
    <w:rsid w:val="0087616B"/>
    <w:rsid w:val="009223EC"/>
    <w:rsid w:val="009633C2"/>
    <w:rsid w:val="00977E95"/>
    <w:rsid w:val="00996C0D"/>
    <w:rsid w:val="009F738A"/>
    <w:rsid w:val="00A116A4"/>
    <w:rsid w:val="00A13080"/>
    <w:rsid w:val="00AB6135"/>
    <w:rsid w:val="00B068BC"/>
    <w:rsid w:val="00B365C2"/>
    <w:rsid w:val="00B50A7B"/>
    <w:rsid w:val="00BC6AC1"/>
    <w:rsid w:val="00BE4C20"/>
    <w:rsid w:val="00C32EF4"/>
    <w:rsid w:val="00C61B10"/>
    <w:rsid w:val="00D202B8"/>
    <w:rsid w:val="00DA3632"/>
    <w:rsid w:val="00E060EE"/>
    <w:rsid w:val="00E717A0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A69B"/>
  <w15:docId w15:val="{76E5DE2E-9A22-C349-B1B2-88081266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zemyslawstala/Downloads/Za&#322;a&#808;cznik%20do%20scenariusz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Załącznik do scenariusza.dotx</Template>
  <TotalTime>1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Stala</dc:creator>
  <cp:lastModifiedBy>Katarzyna Stawiarska</cp:lastModifiedBy>
  <cp:revision>3</cp:revision>
  <dcterms:created xsi:type="dcterms:W3CDTF">2023-12-11T20:29:00Z</dcterms:created>
  <dcterms:modified xsi:type="dcterms:W3CDTF">2023-12-11T20:32:00Z</dcterms:modified>
</cp:coreProperties>
</file>