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DC85A" w14:textId="39222007" w:rsidR="00110584" w:rsidRPr="00110584" w:rsidRDefault="00FE3C6E" w:rsidP="00110584">
      <w:pPr>
        <w:tabs>
          <w:tab w:val="num" w:pos="720"/>
        </w:tabs>
        <w:spacing w:after="0" w:line="276" w:lineRule="auto"/>
        <w:ind w:left="720" w:hanging="35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B7F20">
        <w:rPr>
          <w:rFonts w:ascii="Times New Roman" w:hAnsi="Times New Roman" w:cs="Times New Roman"/>
        </w:rPr>
        <w:t xml:space="preserve">Sem. </w:t>
      </w:r>
      <w:r w:rsidR="00057BE8">
        <w:rPr>
          <w:rFonts w:ascii="Times New Roman" w:hAnsi="Times New Roman" w:cs="Times New Roman"/>
        </w:rPr>
        <w:t>zimowy</w:t>
      </w:r>
      <w:r w:rsidR="00DB7F20">
        <w:rPr>
          <w:rFonts w:ascii="Times New Roman" w:hAnsi="Times New Roman" w:cs="Times New Roman"/>
        </w:rPr>
        <w:t xml:space="preserve"> 2</w:t>
      </w:r>
      <w:r w:rsidR="00057BE8">
        <w:rPr>
          <w:rFonts w:ascii="Times New Roman" w:hAnsi="Times New Roman" w:cs="Times New Roman"/>
        </w:rPr>
        <w:t>3/24</w:t>
      </w:r>
    </w:p>
    <w:p w14:paraId="2B5700EC" w14:textId="77777777" w:rsidR="00110584" w:rsidRPr="00110584" w:rsidRDefault="00110584" w:rsidP="00110584">
      <w:pPr>
        <w:tabs>
          <w:tab w:val="num" w:pos="720"/>
        </w:tabs>
        <w:spacing w:after="0" w:line="276" w:lineRule="auto"/>
        <w:ind w:left="720" w:hanging="357"/>
        <w:rPr>
          <w:rFonts w:ascii="Times New Roman" w:hAnsi="Times New Roman" w:cs="Times New Roman"/>
        </w:rPr>
      </w:pPr>
    </w:p>
    <w:p w14:paraId="2CB5811C" w14:textId="7D3F6D5F" w:rsidR="009770DA" w:rsidRDefault="00057BE8" w:rsidP="00110584">
      <w:pPr>
        <w:tabs>
          <w:tab w:val="num" w:pos="720"/>
        </w:tabs>
        <w:spacing w:after="0" w:line="276" w:lineRule="auto"/>
        <w:ind w:left="720" w:hanging="35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Globalne Zarządzanie Korporacyjne - ćwiczenia</w:t>
      </w:r>
    </w:p>
    <w:p w14:paraId="39D0E909" w14:textId="44698537" w:rsidR="00110584" w:rsidRDefault="00110584" w:rsidP="00327ACC">
      <w:pPr>
        <w:tabs>
          <w:tab w:val="num" w:pos="720"/>
        </w:tabs>
        <w:spacing w:after="0" w:line="276" w:lineRule="auto"/>
        <w:ind w:left="720" w:hanging="357"/>
        <w:jc w:val="center"/>
        <w:rPr>
          <w:rFonts w:ascii="Times New Roman" w:hAnsi="Times New Roman" w:cs="Times New Roman"/>
          <w:b/>
          <w:bCs/>
        </w:rPr>
      </w:pPr>
      <w:r w:rsidRPr="009770DA">
        <w:rPr>
          <w:rFonts w:ascii="Times New Roman" w:hAnsi="Times New Roman" w:cs="Times New Roman"/>
          <w:b/>
          <w:bCs/>
          <w:sz w:val="24"/>
          <w:szCs w:val="24"/>
        </w:rPr>
        <w:t>Zadanie zaliczeniowe w grupach projektowych</w:t>
      </w:r>
    </w:p>
    <w:p w14:paraId="7692CA29" w14:textId="05A9B178" w:rsidR="00327ACC" w:rsidRPr="00327ACC" w:rsidRDefault="00327ACC" w:rsidP="00327ACC">
      <w:pPr>
        <w:tabs>
          <w:tab w:val="num" w:pos="720"/>
        </w:tabs>
        <w:spacing w:after="0" w:line="276" w:lineRule="auto"/>
        <w:ind w:left="720" w:hanging="35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Tabela 1. System oceny pracy</w:t>
      </w:r>
    </w:p>
    <w:tbl>
      <w:tblPr>
        <w:tblStyle w:val="Tabela-Siatka"/>
        <w:tblW w:w="16112" w:type="dxa"/>
        <w:tblInd w:w="-1038" w:type="dxa"/>
        <w:tblLook w:val="04A0" w:firstRow="1" w:lastRow="0" w:firstColumn="1" w:lastColumn="0" w:noHBand="0" w:noVBand="1"/>
      </w:tblPr>
      <w:tblGrid>
        <w:gridCol w:w="586"/>
        <w:gridCol w:w="8811"/>
        <w:gridCol w:w="1701"/>
        <w:gridCol w:w="1275"/>
        <w:gridCol w:w="1418"/>
        <w:gridCol w:w="992"/>
        <w:gridCol w:w="1329"/>
      </w:tblGrid>
      <w:tr w:rsidR="0053731C" w14:paraId="0AC92C47" w14:textId="4A9B010C" w:rsidTr="00350B33">
        <w:trPr>
          <w:trHeight w:val="454"/>
        </w:trPr>
        <w:tc>
          <w:tcPr>
            <w:tcW w:w="58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5699D2" w14:textId="24C19597" w:rsidR="0053731C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881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FD0B1E" w14:textId="64660EE7" w:rsidR="0053731C" w:rsidRDefault="0053731C" w:rsidP="0071239B">
            <w:pPr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Ocena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A07602" w14:textId="6BAE187F" w:rsidR="0053731C" w:rsidRPr="009770DA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0DA">
              <w:rPr>
                <w:rFonts w:ascii="Times New Roman" w:hAnsi="Times New Roman" w:cs="Times New Roman"/>
                <w:b/>
                <w:bCs/>
              </w:rPr>
              <w:t>3,0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1FDC0B29" w14:textId="662B2821" w:rsidR="0053731C" w:rsidRPr="009770DA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0DA"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7A4F4F7" w14:textId="756C210F" w:rsidR="0053731C" w:rsidRPr="009770DA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0DA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6E569619" w14:textId="44BA3347" w:rsidR="0053731C" w:rsidRPr="009770DA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0DA">
              <w:rPr>
                <w:rFonts w:ascii="Times New Roman" w:hAnsi="Times New Roman" w:cs="Times New Roman"/>
                <w:b/>
                <w:bCs/>
              </w:rPr>
              <w:t>4,5</w:t>
            </w:r>
          </w:p>
        </w:tc>
        <w:tc>
          <w:tcPr>
            <w:tcW w:w="1329" w:type="dxa"/>
            <w:tcBorders>
              <w:bottom w:val="single" w:sz="12" w:space="0" w:color="auto"/>
            </w:tcBorders>
            <w:vAlign w:val="center"/>
          </w:tcPr>
          <w:p w14:paraId="3783FA5C" w14:textId="2F3AABCB" w:rsidR="0053731C" w:rsidRPr="009770DA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770DA">
              <w:rPr>
                <w:rFonts w:ascii="Times New Roman" w:hAnsi="Times New Roman" w:cs="Times New Roman"/>
                <w:b/>
                <w:bCs/>
              </w:rPr>
              <w:t>5,0</w:t>
            </w:r>
          </w:p>
        </w:tc>
      </w:tr>
      <w:tr w:rsidR="0053731C" w14:paraId="1ACBF151" w14:textId="5D285C75" w:rsidTr="00350B33">
        <w:trPr>
          <w:trHeight w:val="454"/>
        </w:trPr>
        <w:tc>
          <w:tcPr>
            <w:tcW w:w="5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6E8A91" w14:textId="2C7F14D7" w:rsidR="0053731C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81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2B4688C" w14:textId="1A82010A" w:rsidR="0053731C" w:rsidRDefault="0053731C" w:rsidP="0053731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dokumentu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1BAB03" w14:textId="1D484A13" w:rsidR="0053731C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467C57FF" w14:textId="2238834C" w:rsidR="0053731C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B48BD89" w14:textId="6D11AE28" w:rsidR="0053731C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09BF9D4" w14:textId="44ECE41D" w:rsidR="0053731C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29" w:type="dxa"/>
            <w:tcBorders>
              <w:top w:val="single" w:sz="12" w:space="0" w:color="auto"/>
            </w:tcBorders>
            <w:vAlign w:val="center"/>
          </w:tcPr>
          <w:p w14:paraId="706FE7D1" w14:textId="1B7589EC" w:rsidR="0053731C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53731C" w14:paraId="4A51A12B" w14:textId="101D2BAC" w:rsidTr="00350B33">
        <w:trPr>
          <w:trHeight w:val="454"/>
        </w:trPr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4594F840" w14:textId="54232A51" w:rsidR="0053731C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811" w:type="dxa"/>
            <w:tcBorders>
              <w:right w:val="single" w:sz="12" w:space="0" w:color="auto"/>
            </w:tcBorders>
            <w:vAlign w:val="center"/>
          </w:tcPr>
          <w:p w14:paraId="1CF565DA" w14:textId="03F0BD25" w:rsidR="0053731C" w:rsidRDefault="0053731C" w:rsidP="0053731C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Przygotowanie opisu spółki oraz przedstawienie wybranego wskaźnika w czasie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D51233B" w14:textId="52F2509F" w:rsidR="0053731C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275" w:type="dxa"/>
            <w:vAlign w:val="center"/>
          </w:tcPr>
          <w:p w14:paraId="7CC14966" w14:textId="350BD6B4" w:rsidR="0053731C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8" w:type="dxa"/>
            <w:vAlign w:val="center"/>
          </w:tcPr>
          <w:p w14:paraId="1E29CC63" w14:textId="5A533389" w:rsidR="0053731C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992" w:type="dxa"/>
            <w:vAlign w:val="center"/>
          </w:tcPr>
          <w:p w14:paraId="4492AF08" w14:textId="4EF8021A" w:rsidR="0053731C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29" w:type="dxa"/>
            <w:vAlign w:val="center"/>
          </w:tcPr>
          <w:p w14:paraId="4A212AF1" w14:textId="0738DA7C" w:rsidR="0053731C" w:rsidRDefault="0053731C" w:rsidP="0053731C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11755D" w14:paraId="1461D494" w14:textId="757947FF" w:rsidTr="00350B33">
        <w:trPr>
          <w:trHeight w:val="454"/>
        </w:trPr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780F78F0" w14:textId="0417A839" w:rsidR="0011755D" w:rsidRDefault="0011755D" w:rsidP="001175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811" w:type="dxa"/>
            <w:tcBorders>
              <w:right w:val="single" w:sz="12" w:space="0" w:color="auto"/>
            </w:tcBorders>
            <w:vAlign w:val="center"/>
          </w:tcPr>
          <w:p w14:paraId="38A0D19A" w14:textId="584F1B84" w:rsidR="0011755D" w:rsidRPr="00110584" w:rsidRDefault="0011755D" w:rsidP="0011755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Przeprowadzenie prognozy wybranego wskaźnika z wykorzystaniem trendu</w:t>
            </w:r>
            <w:r w:rsidR="00E2376E">
              <w:rPr>
                <w:rFonts w:ascii="Times New Roman" w:hAnsi="Times New Roman" w:cs="Times New Roman"/>
              </w:rPr>
              <w:t xml:space="preserve"> (poboczne)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C95D8C4" w14:textId="2A76FEEC" w:rsidR="0011755D" w:rsidRPr="00110584" w:rsidRDefault="0011755D" w:rsidP="001175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6BA9862E" w14:textId="42378F04" w:rsidR="0011755D" w:rsidRDefault="0011755D" w:rsidP="001175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lub 4.</w:t>
            </w:r>
          </w:p>
        </w:tc>
        <w:tc>
          <w:tcPr>
            <w:tcW w:w="1418" w:type="dxa"/>
            <w:vMerge w:val="restart"/>
            <w:vAlign w:val="center"/>
          </w:tcPr>
          <w:p w14:paraId="618D8EA4" w14:textId="1F1578B3" w:rsidR="0011755D" w:rsidRDefault="0011755D" w:rsidP="001175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lub 4.</w:t>
            </w:r>
          </w:p>
        </w:tc>
        <w:tc>
          <w:tcPr>
            <w:tcW w:w="992" w:type="dxa"/>
            <w:vAlign w:val="center"/>
          </w:tcPr>
          <w:p w14:paraId="0EA61434" w14:textId="2C81197D" w:rsidR="0011755D" w:rsidRDefault="00D16645" w:rsidP="001175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29" w:type="dxa"/>
            <w:vAlign w:val="center"/>
          </w:tcPr>
          <w:p w14:paraId="48CC09C8" w14:textId="43EDE525" w:rsidR="0011755D" w:rsidRDefault="0011755D" w:rsidP="001175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11755D" w14:paraId="7672CEFB" w14:textId="77777777" w:rsidTr="00350B33">
        <w:trPr>
          <w:trHeight w:val="454"/>
        </w:trPr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4E9064BB" w14:textId="209FB378" w:rsidR="0011755D" w:rsidRDefault="0011755D" w:rsidP="001175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811" w:type="dxa"/>
            <w:tcBorders>
              <w:right w:val="single" w:sz="12" w:space="0" w:color="auto"/>
            </w:tcBorders>
            <w:vAlign w:val="center"/>
          </w:tcPr>
          <w:p w14:paraId="312F851E" w14:textId="1239CD94" w:rsidR="0011755D" w:rsidRDefault="0011755D" w:rsidP="0011755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Porównanie wybranego wskaźnika w odniesieniu do całego sektora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0712A672" w14:textId="3E9B362C" w:rsidR="0011755D" w:rsidRDefault="0011755D" w:rsidP="001175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14:paraId="71880F05" w14:textId="7FF12E97" w:rsidR="0011755D" w:rsidRDefault="0011755D" w:rsidP="001175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0BB52815" w14:textId="732F7D92" w:rsidR="0011755D" w:rsidRDefault="0011755D" w:rsidP="001175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3FCF6B72" w14:textId="0D4E4D20" w:rsidR="0011755D" w:rsidRDefault="00D16645" w:rsidP="001175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29" w:type="dxa"/>
            <w:vAlign w:val="center"/>
          </w:tcPr>
          <w:p w14:paraId="1359C8A3" w14:textId="187C8640" w:rsidR="0011755D" w:rsidRDefault="0011755D" w:rsidP="001175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053AA3" w14:paraId="43A54603" w14:textId="77777777" w:rsidTr="00350B33">
        <w:trPr>
          <w:trHeight w:val="454"/>
        </w:trPr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2F32B4FA" w14:textId="1879B705" w:rsidR="00053AA3" w:rsidRDefault="00053AA3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8811" w:type="dxa"/>
            <w:tcBorders>
              <w:right w:val="single" w:sz="12" w:space="0" w:color="auto"/>
            </w:tcBorders>
            <w:vAlign w:val="center"/>
          </w:tcPr>
          <w:p w14:paraId="27AA12C0" w14:textId="79B8A7A4" w:rsidR="00053AA3" w:rsidRDefault="00053AA3" w:rsidP="00053A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Stworzenie modelu regresji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429E1D87" w14:textId="3C043424" w:rsidR="00053AA3" w:rsidRDefault="00053AA3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14:paraId="46DF8C59" w14:textId="3E1B9130" w:rsidR="00053AA3" w:rsidRDefault="00053AA3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lub 6.</w:t>
            </w:r>
          </w:p>
        </w:tc>
        <w:tc>
          <w:tcPr>
            <w:tcW w:w="1418" w:type="dxa"/>
            <w:vAlign w:val="center"/>
          </w:tcPr>
          <w:p w14:paraId="0918170A" w14:textId="2BB7BC2A" w:rsidR="00053AA3" w:rsidRDefault="00053AA3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992" w:type="dxa"/>
            <w:vAlign w:val="center"/>
          </w:tcPr>
          <w:p w14:paraId="7C3892E7" w14:textId="42BA6F4C" w:rsidR="00053AA3" w:rsidRDefault="00053AA3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29" w:type="dxa"/>
            <w:vAlign w:val="center"/>
          </w:tcPr>
          <w:p w14:paraId="21689192" w14:textId="054CA0DD" w:rsidR="00053AA3" w:rsidRDefault="00053AA3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053AA3" w14:paraId="0297AC2E" w14:textId="77777777" w:rsidTr="00350B33">
        <w:trPr>
          <w:trHeight w:val="454"/>
        </w:trPr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5753811D" w14:textId="0B597DAE" w:rsidR="00053AA3" w:rsidRDefault="00053AA3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811" w:type="dxa"/>
            <w:tcBorders>
              <w:right w:val="single" w:sz="12" w:space="0" w:color="auto"/>
            </w:tcBorders>
            <w:vAlign w:val="center"/>
          </w:tcPr>
          <w:p w14:paraId="6362D09E" w14:textId="713347B9" w:rsidR="00053AA3" w:rsidRDefault="00053AA3" w:rsidP="00053A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Przeprowadzenie analizy jakościowej (poboczne)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60EA344F" w14:textId="2DBEEE42" w:rsidR="00053AA3" w:rsidRDefault="00053AA3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/>
            <w:vAlign w:val="center"/>
          </w:tcPr>
          <w:p w14:paraId="13E59EA8" w14:textId="77777777" w:rsidR="00053AA3" w:rsidRDefault="00053AA3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14:paraId="6B045258" w14:textId="55184406" w:rsidR="00053AA3" w:rsidRDefault="00161940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14:paraId="1FD7E678" w14:textId="39F67B28" w:rsidR="00053AA3" w:rsidRDefault="008E7860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29" w:type="dxa"/>
            <w:vAlign w:val="center"/>
          </w:tcPr>
          <w:p w14:paraId="38B13DAB" w14:textId="27FD23CB" w:rsidR="00053AA3" w:rsidRDefault="00161940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053AA3" w14:paraId="30C8E5D5" w14:textId="77777777" w:rsidTr="00350B33">
        <w:trPr>
          <w:trHeight w:val="454"/>
        </w:trPr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7F10F375" w14:textId="7705066B" w:rsidR="00053AA3" w:rsidRDefault="00053AA3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8811" w:type="dxa"/>
            <w:tcBorders>
              <w:right w:val="single" w:sz="12" w:space="0" w:color="auto"/>
            </w:tcBorders>
            <w:vAlign w:val="center"/>
          </w:tcPr>
          <w:p w14:paraId="4014D169" w14:textId="11B344CE" w:rsidR="00053AA3" w:rsidRDefault="00053AA3" w:rsidP="00053AA3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Opis procesu stworzenia modelu</w:t>
            </w:r>
            <w:r w:rsidR="00D16645">
              <w:rPr>
                <w:rFonts w:ascii="Times New Roman" w:hAnsi="Times New Roman" w:cs="Times New Roman"/>
              </w:rPr>
              <w:t xml:space="preserve"> oraz interpretacja parametrów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9B2768B" w14:textId="1ADDCDA6" w:rsidR="00053AA3" w:rsidRDefault="00053AA3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14:paraId="4E7AA4B0" w14:textId="30A090BF" w:rsidR="00053AA3" w:rsidRDefault="00053AA3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520CC6E2" w14:textId="6EC4EA64" w:rsidR="00053AA3" w:rsidRDefault="00053AA3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992" w:type="dxa"/>
            <w:vAlign w:val="center"/>
          </w:tcPr>
          <w:p w14:paraId="4F36A8DD" w14:textId="1360FB29" w:rsidR="00053AA3" w:rsidRDefault="00053AA3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29" w:type="dxa"/>
            <w:vAlign w:val="center"/>
          </w:tcPr>
          <w:p w14:paraId="7EF8FB2D" w14:textId="0A901F0D" w:rsidR="00053AA3" w:rsidRDefault="00053AA3" w:rsidP="00053AA3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4C7DCB" w14:paraId="54391719" w14:textId="77777777" w:rsidTr="00350B33">
        <w:trPr>
          <w:trHeight w:val="454"/>
        </w:trPr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3283A7A6" w14:textId="63665E33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8811" w:type="dxa"/>
            <w:tcBorders>
              <w:right w:val="single" w:sz="12" w:space="0" w:color="auto"/>
            </w:tcBorders>
            <w:vAlign w:val="center"/>
          </w:tcPr>
          <w:p w14:paraId="5EB653A6" w14:textId="412F3C42" w:rsidR="004C7DCB" w:rsidRDefault="004C7DCB" w:rsidP="004C7DC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Podsumowanie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13B3E531" w14:textId="4C278685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14:paraId="776C5320" w14:textId="1B0C37AD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418" w:type="dxa"/>
            <w:vAlign w:val="center"/>
          </w:tcPr>
          <w:p w14:paraId="11BDFA06" w14:textId="3EC0A4B1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992" w:type="dxa"/>
            <w:vAlign w:val="center"/>
          </w:tcPr>
          <w:p w14:paraId="402D7459" w14:textId="7F7AE0A8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  <w:tc>
          <w:tcPr>
            <w:tcW w:w="1329" w:type="dxa"/>
            <w:vAlign w:val="center"/>
          </w:tcPr>
          <w:p w14:paraId="2AD54EB4" w14:textId="28097C60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</w:t>
            </w:r>
          </w:p>
        </w:tc>
      </w:tr>
      <w:tr w:rsidR="004C7DCB" w14:paraId="1F7C36D8" w14:textId="77777777" w:rsidTr="00350B33">
        <w:trPr>
          <w:trHeight w:val="454"/>
        </w:trPr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4728E8E6" w14:textId="40F1AEB0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811" w:type="dxa"/>
            <w:tcBorders>
              <w:right w:val="single" w:sz="12" w:space="0" w:color="auto"/>
            </w:tcBorders>
            <w:vAlign w:val="center"/>
          </w:tcPr>
          <w:p w14:paraId="13749E08" w14:textId="7C4A3D91" w:rsidR="004C7DCB" w:rsidRDefault="004C7DCB" w:rsidP="004C7DC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Pozytywny test rozkładu normalności reszt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7BDF4C74" w14:textId="1EA69A10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14:paraId="4084FD25" w14:textId="2854334F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48F049C9" w14:textId="7BA695B3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1" w:type="dxa"/>
            <w:gridSpan w:val="2"/>
            <w:vMerge w:val="restart"/>
            <w:vAlign w:val="center"/>
          </w:tcPr>
          <w:p w14:paraId="7B8459F6" w14:textId="2D1DEDD6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Uzyskanie normalnego rozkładu reszt lub 10.</w:t>
            </w:r>
          </w:p>
        </w:tc>
      </w:tr>
      <w:tr w:rsidR="004C7DCB" w14:paraId="73A21727" w14:textId="77777777" w:rsidTr="00350B33">
        <w:trPr>
          <w:trHeight w:val="454"/>
        </w:trPr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2B11A048" w14:textId="618A8F3D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8811" w:type="dxa"/>
            <w:tcBorders>
              <w:right w:val="single" w:sz="12" w:space="0" w:color="auto"/>
            </w:tcBorders>
            <w:vAlign w:val="center"/>
          </w:tcPr>
          <w:p w14:paraId="5E3EA2A7" w14:textId="1072E5AA" w:rsidR="004C7DCB" w:rsidRDefault="004C7DCB" w:rsidP="004C7DC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Wykonanie modelu 2. z uwzględnieniem dodatkowych zmiennych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23F2B8DC" w14:textId="16A0A463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14:paraId="31AAA1BF" w14:textId="2BCF1FB1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14:paraId="7A0BDD59" w14:textId="43FF85D8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1" w:type="dxa"/>
            <w:gridSpan w:val="2"/>
            <w:vMerge/>
            <w:vAlign w:val="center"/>
          </w:tcPr>
          <w:p w14:paraId="51F65EDD" w14:textId="77777777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7DCB" w14:paraId="1A96C1E1" w14:textId="77777777" w:rsidTr="00350B33">
        <w:trPr>
          <w:trHeight w:val="454"/>
        </w:trPr>
        <w:tc>
          <w:tcPr>
            <w:tcW w:w="586" w:type="dxa"/>
            <w:tcBorders>
              <w:right w:val="single" w:sz="12" w:space="0" w:color="auto"/>
            </w:tcBorders>
            <w:vAlign w:val="center"/>
          </w:tcPr>
          <w:p w14:paraId="73B6DE84" w14:textId="48775A89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8811" w:type="dxa"/>
            <w:tcBorders>
              <w:right w:val="single" w:sz="12" w:space="0" w:color="auto"/>
            </w:tcBorders>
            <w:vAlign w:val="center"/>
          </w:tcPr>
          <w:p w14:paraId="112634B4" w14:textId="43FA485D" w:rsidR="004C7DCB" w:rsidRDefault="004C7DCB" w:rsidP="004C7DCB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Poprawiony R</w:t>
            </w:r>
            <w:r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dla modelu z zadania głównego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14:paraId="5DEED94B" w14:textId="77777777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Dla wybranego modelu min. 0,6</w:t>
            </w:r>
          </w:p>
          <w:p w14:paraId="01C0A76D" w14:textId="4DE8CF57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(lub wyk. 6.)</w:t>
            </w:r>
          </w:p>
        </w:tc>
        <w:tc>
          <w:tcPr>
            <w:tcW w:w="3685" w:type="dxa"/>
            <w:gridSpan w:val="3"/>
            <w:vAlign w:val="center"/>
          </w:tcPr>
          <w:p w14:paraId="5A40AFB6" w14:textId="77777777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0,80</w:t>
            </w:r>
          </w:p>
          <w:p w14:paraId="7FD1E3F8" w14:textId="20874BC8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(lub wykonanie 6. oraz model min 0,7)</w:t>
            </w:r>
          </w:p>
        </w:tc>
        <w:tc>
          <w:tcPr>
            <w:tcW w:w="1329" w:type="dxa"/>
            <w:vAlign w:val="center"/>
          </w:tcPr>
          <w:p w14:paraId="3223984E" w14:textId="54EC1A51" w:rsidR="004C7DCB" w:rsidRDefault="004C7DCB" w:rsidP="004C7DC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min. 0,85</w:t>
            </w:r>
          </w:p>
        </w:tc>
      </w:tr>
      <w:tr w:rsidR="00350B33" w14:paraId="3269C288" w14:textId="77777777" w:rsidTr="00350B33">
        <w:trPr>
          <w:trHeight w:val="454"/>
        </w:trPr>
        <w:tc>
          <w:tcPr>
            <w:tcW w:w="16112" w:type="dxa"/>
            <w:gridSpan w:val="7"/>
            <w:vAlign w:val="center"/>
          </w:tcPr>
          <w:p w14:paraId="78B77E00" w14:textId="13C97C04" w:rsidR="00350B33" w:rsidRPr="00350B33" w:rsidRDefault="00350B33" w:rsidP="0071239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Informacja dodatkowa: Prócz wskazanych wyżej wymienionych punktów istnieje możliwość podniesienia punktacji wybranych zadań w oparciu o staranność wykonania innych.</w:t>
            </w:r>
          </w:p>
        </w:tc>
      </w:tr>
    </w:tbl>
    <w:p w14:paraId="01F8194E" w14:textId="77777777" w:rsidR="00DA4D8B" w:rsidRDefault="00DA4D8B" w:rsidP="00176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4D9482" w14:textId="77777777" w:rsidR="00350B33" w:rsidRDefault="00350B33" w:rsidP="00176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981EC85" w14:textId="5B1427F4" w:rsidR="005B3BE8" w:rsidRPr="00176256" w:rsidRDefault="00327ACC" w:rsidP="00176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6256">
        <w:rPr>
          <w:rFonts w:ascii="Times New Roman" w:hAnsi="Times New Roman" w:cs="Times New Roman"/>
          <w:sz w:val="24"/>
          <w:szCs w:val="24"/>
        </w:rPr>
        <w:lastRenderedPageBreak/>
        <w:t>Treść zadania</w:t>
      </w:r>
      <w:r w:rsidR="00FD31CF" w:rsidRPr="00176256">
        <w:rPr>
          <w:rFonts w:ascii="Times New Roman" w:hAnsi="Times New Roman" w:cs="Times New Roman"/>
          <w:sz w:val="24"/>
          <w:szCs w:val="24"/>
        </w:rPr>
        <w:t>.</w:t>
      </w:r>
    </w:p>
    <w:p w14:paraId="29ADA8BD" w14:textId="5A63EC92" w:rsidR="00FD31CF" w:rsidRPr="00176256" w:rsidRDefault="00FD31CF" w:rsidP="0017625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6256">
        <w:rPr>
          <w:rFonts w:ascii="Times New Roman" w:hAnsi="Times New Roman" w:cs="Times New Roman"/>
          <w:b/>
          <w:bCs/>
          <w:sz w:val="24"/>
          <w:szCs w:val="24"/>
        </w:rPr>
        <w:t>Zadania główne:</w:t>
      </w:r>
    </w:p>
    <w:p w14:paraId="402AF77C" w14:textId="11CF05B9" w:rsidR="00335ABE" w:rsidRPr="00176256" w:rsidRDefault="00335ABE" w:rsidP="00423E7E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6256">
        <w:rPr>
          <w:rFonts w:ascii="Times New Roman" w:hAnsi="Times New Roman" w:cs="Times New Roman"/>
          <w:sz w:val="24"/>
          <w:szCs w:val="24"/>
        </w:rPr>
        <w:t>Utwórz plik tekstowy w którym przedstawisz wyniki analizy</w:t>
      </w:r>
      <w:r w:rsidR="00942A68">
        <w:rPr>
          <w:rFonts w:ascii="Times New Roman" w:hAnsi="Times New Roman" w:cs="Times New Roman"/>
          <w:sz w:val="24"/>
          <w:szCs w:val="24"/>
        </w:rPr>
        <w:t xml:space="preserve"> (w lewym górnym roku podaj: </w:t>
      </w:r>
      <w:r w:rsidR="00423E7E">
        <w:rPr>
          <w:rFonts w:ascii="Times New Roman" w:hAnsi="Times New Roman" w:cs="Times New Roman"/>
          <w:sz w:val="24"/>
          <w:szCs w:val="24"/>
        </w:rPr>
        <w:t>i</w:t>
      </w:r>
      <w:r w:rsidR="00942A68">
        <w:rPr>
          <w:rFonts w:ascii="Times New Roman" w:hAnsi="Times New Roman" w:cs="Times New Roman"/>
          <w:sz w:val="24"/>
          <w:szCs w:val="24"/>
        </w:rPr>
        <w:t xml:space="preserve">mię, nazwisko, nr. </w:t>
      </w:r>
      <w:r w:rsidR="00423E7E">
        <w:rPr>
          <w:rFonts w:ascii="Times New Roman" w:hAnsi="Times New Roman" w:cs="Times New Roman"/>
          <w:sz w:val="24"/>
          <w:szCs w:val="24"/>
        </w:rPr>
        <w:t>i</w:t>
      </w:r>
      <w:r w:rsidR="00942A68">
        <w:rPr>
          <w:rFonts w:ascii="Times New Roman" w:hAnsi="Times New Roman" w:cs="Times New Roman"/>
          <w:sz w:val="24"/>
          <w:szCs w:val="24"/>
        </w:rPr>
        <w:t>ndeksu oraz nr grupy</w:t>
      </w:r>
      <w:r w:rsidR="00423E7E">
        <w:rPr>
          <w:rFonts w:ascii="Times New Roman" w:hAnsi="Times New Roman" w:cs="Times New Roman"/>
          <w:sz w:val="24"/>
          <w:szCs w:val="24"/>
        </w:rPr>
        <w:t>; w tytule dokumentu wskaż nazwę badanej spółki</w:t>
      </w:r>
      <w:r w:rsidR="00800A22">
        <w:rPr>
          <w:rFonts w:ascii="Times New Roman" w:hAnsi="Times New Roman" w:cs="Times New Roman"/>
          <w:sz w:val="24"/>
          <w:szCs w:val="24"/>
        </w:rPr>
        <w:t xml:space="preserve"> lub grupy spółek</w:t>
      </w:r>
      <w:r w:rsidR="00423E7E">
        <w:rPr>
          <w:rFonts w:ascii="Times New Roman" w:hAnsi="Times New Roman" w:cs="Times New Roman"/>
          <w:sz w:val="24"/>
          <w:szCs w:val="24"/>
        </w:rPr>
        <w:t>)</w:t>
      </w:r>
    </w:p>
    <w:p w14:paraId="72786859" w14:textId="3CC5CDD5" w:rsidR="00327ACC" w:rsidRPr="00176256" w:rsidRDefault="00327ACC" w:rsidP="0017625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6256">
        <w:rPr>
          <w:rFonts w:ascii="Times New Roman" w:hAnsi="Times New Roman" w:cs="Times New Roman"/>
          <w:sz w:val="24"/>
          <w:szCs w:val="24"/>
        </w:rPr>
        <w:t>Dokonaj wyboru spółki</w:t>
      </w:r>
      <w:r w:rsidR="00C54B4E">
        <w:rPr>
          <w:rFonts w:ascii="Times New Roman" w:hAnsi="Times New Roman" w:cs="Times New Roman"/>
          <w:sz w:val="24"/>
          <w:szCs w:val="24"/>
        </w:rPr>
        <w:t xml:space="preserve"> lub grupy spółek</w:t>
      </w:r>
      <w:r w:rsidRPr="00176256">
        <w:rPr>
          <w:rFonts w:ascii="Times New Roman" w:hAnsi="Times New Roman" w:cs="Times New Roman"/>
          <w:sz w:val="24"/>
          <w:szCs w:val="24"/>
        </w:rPr>
        <w:t xml:space="preserve"> (pliki załączone do zadania) lub też wybierz spółkę</w:t>
      </w:r>
      <w:r w:rsidR="001C27C3" w:rsidRPr="00176256">
        <w:rPr>
          <w:rFonts w:ascii="Times New Roman" w:hAnsi="Times New Roman" w:cs="Times New Roman"/>
          <w:sz w:val="24"/>
          <w:szCs w:val="24"/>
        </w:rPr>
        <w:t xml:space="preserve"> samodzielnie i dobierz do niej wybrane przez siebie dane</w:t>
      </w:r>
      <w:r w:rsidR="00AC1CBD">
        <w:rPr>
          <w:rFonts w:ascii="Times New Roman" w:hAnsi="Times New Roman" w:cs="Times New Roman"/>
          <w:sz w:val="24"/>
          <w:szCs w:val="24"/>
        </w:rPr>
        <w:t xml:space="preserve"> </w:t>
      </w:r>
      <w:r w:rsidR="000577D8">
        <w:rPr>
          <w:rFonts w:ascii="Times New Roman" w:hAnsi="Times New Roman" w:cs="Times New Roman"/>
          <w:sz w:val="24"/>
          <w:szCs w:val="24"/>
        </w:rPr>
        <w:t>(istnieje również możliwość częściowego wykorzystania danych i ich samodzielnego uzupełnienia)</w:t>
      </w:r>
    </w:p>
    <w:p w14:paraId="7DAAEB55" w14:textId="0450C113" w:rsidR="001C27C3" w:rsidRPr="00176256" w:rsidRDefault="00335ABE" w:rsidP="0017625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6256">
        <w:rPr>
          <w:rFonts w:ascii="Times New Roman" w:hAnsi="Times New Roman" w:cs="Times New Roman"/>
          <w:sz w:val="24"/>
          <w:szCs w:val="24"/>
        </w:rPr>
        <w:t xml:space="preserve">Przygotuj krótki opis spółki: </w:t>
      </w:r>
      <w:r w:rsidR="00D753F2" w:rsidRPr="00176256">
        <w:rPr>
          <w:rFonts w:ascii="Times New Roman" w:hAnsi="Times New Roman" w:cs="Times New Roman"/>
          <w:sz w:val="24"/>
          <w:szCs w:val="24"/>
        </w:rPr>
        <w:t>Wybrane samodzielnie najważniejsze informacje o podmiocie</w:t>
      </w:r>
      <w:r w:rsidR="00C54B4E">
        <w:rPr>
          <w:rFonts w:ascii="Times New Roman" w:hAnsi="Times New Roman" w:cs="Times New Roman"/>
          <w:sz w:val="24"/>
          <w:szCs w:val="24"/>
        </w:rPr>
        <w:t xml:space="preserve"> (lub podmiotach)</w:t>
      </w:r>
    </w:p>
    <w:p w14:paraId="344D005F" w14:textId="3985ECB6" w:rsidR="00D753F2" w:rsidRDefault="00D753F2" w:rsidP="0017625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6256">
        <w:rPr>
          <w:rFonts w:ascii="Times New Roman" w:hAnsi="Times New Roman" w:cs="Times New Roman"/>
          <w:sz w:val="24"/>
          <w:szCs w:val="24"/>
        </w:rPr>
        <w:t xml:space="preserve">Przedstaw </w:t>
      </w:r>
      <w:r w:rsidR="00BE209B" w:rsidRPr="00176256">
        <w:rPr>
          <w:rFonts w:ascii="Times New Roman" w:hAnsi="Times New Roman" w:cs="Times New Roman"/>
          <w:sz w:val="24"/>
          <w:szCs w:val="24"/>
        </w:rPr>
        <w:t xml:space="preserve">i zinterpretuj </w:t>
      </w:r>
      <w:r w:rsidRPr="00176256">
        <w:rPr>
          <w:rFonts w:ascii="Times New Roman" w:hAnsi="Times New Roman" w:cs="Times New Roman"/>
          <w:sz w:val="24"/>
          <w:szCs w:val="24"/>
        </w:rPr>
        <w:t xml:space="preserve">kształtowanie się </w:t>
      </w:r>
      <w:r w:rsidR="00BE209B" w:rsidRPr="00176256">
        <w:rPr>
          <w:rFonts w:ascii="Times New Roman" w:hAnsi="Times New Roman" w:cs="Times New Roman"/>
          <w:sz w:val="24"/>
          <w:szCs w:val="24"/>
        </w:rPr>
        <w:t>wyceny rynkowej spółki w badanych okresach</w:t>
      </w:r>
    </w:p>
    <w:p w14:paraId="61D6E1B9" w14:textId="640F7E0B" w:rsidR="00231EA1" w:rsidRPr="00176256" w:rsidRDefault="00231EA1" w:rsidP="0017625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Przeprowadź, przedstaw i zinterpretuj prognozę </w:t>
      </w:r>
      <w:r w:rsidR="005F5344">
        <w:rPr>
          <w:rFonts w:ascii="Times New Roman" w:hAnsi="Times New Roman" w:cs="Times New Roman"/>
          <w:sz w:val="24"/>
          <w:szCs w:val="24"/>
        </w:rPr>
        <w:t>badanego wskaźnika (min. 3 kolejne okresy) z wykorzystaniem trendu</w:t>
      </w:r>
    </w:p>
    <w:p w14:paraId="210E3192" w14:textId="3AD20CF8" w:rsidR="00BE209B" w:rsidRPr="00176256" w:rsidRDefault="00C669DC" w:rsidP="0017625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6256">
        <w:rPr>
          <w:rFonts w:ascii="Times New Roman" w:hAnsi="Times New Roman" w:cs="Times New Roman"/>
          <w:sz w:val="24"/>
          <w:szCs w:val="24"/>
        </w:rPr>
        <w:t>Stwórz model regresji wyjaśniający kształtowanie się wyceny spółki (bądź innego wskaźnika – w tym przypadku uzasadnij wybór)</w:t>
      </w:r>
    </w:p>
    <w:p w14:paraId="635549B1" w14:textId="44C4B3BC" w:rsidR="00F36086" w:rsidRPr="00176256" w:rsidRDefault="00F36086" w:rsidP="0017625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6256">
        <w:rPr>
          <w:rFonts w:ascii="Times New Roman" w:hAnsi="Times New Roman" w:cs="Times New Roman"/>
          <w:sz w:val="24"/>
          <w:szCs w:val="24"/>
        </w:rPr>
        <w:t xml:space="preserve">Opisz proces stworzenia modelu (wybrana metoda: regresja wsteczna, czy postępująca; </w:t>
      </w:r>
      <w:r w:rsidR="00EB4B6B" w:rsidRPr="00176256">
        <w:rPr>
          <w:rFonts w:ascii="Times New Roman" w:hAnsi="Times New Roman" w:cs="Times New Roman"/>
          <w:sz w:val="24"/>
          <w:szCs w:val="24"/>
        </w:rPr>
        <w:t>czynniki uwzględnione w modelu oraz ostatecznie odrzucone)</w:t>
      </w:r>
    </w:p>
    <w:p w14:paraId="274867CD" w14:textId="2F802D44" w:rsidR="00844633" w:rsidRPr="00176256" w:rsidRDefault="00A50747" w:rsidP="0017625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6256">
        <w:rPr>
          <w:rFonts w:ascii="Times New Roman" w:hAnsi="Times New Roman" w:cs="Times New Roman"/>
          <w:sz w:val="24"/>
          <w:szCs w:val="24"/>
        </w:rPr>
        <w:t>Zinterpretuj otrzymane parametry modelu</w:t>
      </w:r>
    </w:p>
    <w:p w14:paraId="4C9866C2" w14:textId="2CEDD35B" w:rsidR="00C669DC" w:rsidRPr="00176256" w:rsidRDefault="00C669DC" w:rsidP="0017625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6256">
        <w:rPr>
          <w:rFonts w:ascii="Times New Roman" w:hAnsi="Times New Roman" w:cs="Times New Roman"/>
          <w:sz w:val="24"/>
          <w:szCs w:val="24"/>
        </w:rPr>
        <w:t>Zwizualizuj</w:t>
      </w:r>
      <w:r w:rsidR="00844633" w:rsidRPr="00176256">
        <w:rPr>
          <w:rFonts w:ascii="Times New Roman" w:hAnsi="Times New Roman" w:cs="Times New Roman"/>
          <w:sz w:val="24"/>
          <w:szCs w:val="24"/>
        </w:rPr>
        <w:t xml:space="preserve"> otrzymane wyniki modelu w odniesieniu do wartości obserwowanych</w:t>
      </w:r>
    </w:p>
    <w:p w14:paraId="2EE38AFA" w14:textId="65058290" w:rsidR="00C669DC" w:rsidRDefault="00C669DC" w:rsidP="0017625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6256">
        <w:rPr>
          <w:rFonts w:ascii="Times New Roman" w:hAnsi="Times New Roman" w:cs="Times New Roman"/>
          <w:sz w:val="24"/>
          <w:szCs w:val="24"/>
        </w:rPr>
        <w:t>Przeprowadź analizę normalności rozkładu reszt otrzymanego modelu</w:t>
      </w:r>
    </w:p>
    <w:p w14:paraId="1F6ECA9F" w14:textId="40AA5864" w:rsidR="00AA6271" w:rsidRPr="00176256" w:rsidRDefault="00AA6271" w:rsidP="00176256">
      <w:pPr>
        <w:pStyle w:val="Akapitzlist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Napisz podsumowanie całego badania: </w:t>
      </w:r>
      <w:r w:rsidR="000A44F0">
        <w:rPr>
          <w:rFonts w:ascii="Times New Roman" w:hAnsi="Times New Roman" w:cs="Times New Roman"/>
          <w:sz w:val="24"/>
          <w:szCs w:val="24"/>
        </w:rPr>
        <w:t>co było wyjaśniane, jakie otrzymano rezultaty i najważniejsze wnioski</w:t>
      </w:r>
    </w:p>
    <w:p w14:paraId="6FCDAAC5" w14:textId="5FF8841A" w:rsidR="00FD31CF" w:rsidRPr="00176256" w:rsidRDefault="00FD31CF" w:rsidP="0017625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BF0B5FB" w14:textId="0D99790D" w:rsidR="00FD31CF" w:rsidRPr="00176256" w:rsidRDefault="00FD31CF" w:rsidP="0017625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76256">
        <w:rPr>
          <w:rFonts w:ascii="Times New Roman" w:hAnsi="Times New Roman" w:cs="Times New Roman"/>
          <w:b/>
          <w:bCs/>
          <w:sz w:val="24"/>
          <w:szCs w:val="24"/>
        </w:rPr>
        <w:t>Zadania poboczne</w:t>
      </w:r>
      <w:r w:rsidR="007D6118" w:rsidRPr="0017625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3C59F8B" w14:textId="1FE9CABF" w:rsidR="007D6118" w:rsidRDefault="007D6118" w:rsidP="00176256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76256">
        <w:rPr>
          <w:rFonts w:ascii="Times New Roman" w:hAnsi="Times New Roman" w:cs="Times New Roman"/>
          <w:sz w:val="24"/>
          <w:szCs w:val="24"/>
        </w:rPr>
        <w:t xml:space="preserve">Przedstaw wyniki wskaźnika modelowanego w porównaniu do </w:t>
      </w:r>
      <w:r w:rsidR="00CC6A42" w:rsidRPr="00176256">
        <w:rPr>
          <w:rFonts w:ascii="Times New Roman" w:hAnsi="Times New Roman" w:cs="Times New Roman"/>
          <w:sz w:val="24"/>
          <w:szCs w:val="24"/>
        </w:rPr>
        <w:t>wartości obserwowanych w innych spółkach z danego sektora</w:t>
      </w:r>
    </w:p>
    <w:p w14:paraId="6713BA2E" w14:textId="25BFC614" w:rsidR="00803CED" w:rsidRDefault="00803CED" w:rsidP="00176256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Przeprowadź wybraną przez siebie analizę jakościową dla badanej spółki (np. PEST</w:t>
      </w:r>
      <w:r w:rsidR="009A288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A288D">
        <w:rPr>
          <w:rFonts w:ascii="Times New Roman" w:hAnsi="Times New Roman" w:cs="Times New Roman"/>
          <w:sz w:val="24"/>
          <w:szCs w:val="24"/>
        </w:rPr>
        <w:t>analiza strategiczna</w:t>
      </w:r>
      <w:r w:rsidR="003B33F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3B33FA">
        <w:rPr>
          <w:rFonts w:ascii="Times New Roman" w:hAnsi="Times New Roman" w:cs="Times New Roman"/>
          <w:sz w:val="24"/>
          <w:szCs w:val="24"/>
        </w:rPr>
        <w:t xml:space="preserve">, </w:t>
      </w:r>
      <w:r w:rsidR="00D62CD7">
        <w:rPr>
          <w:rFonts w:ascii="Times New Roman" w:hAnsi="Times New Roman" w:cs="Times New Roman"/>
          <w:sz w:val="24"/>
          <w:szCs w:val="24"/>
        </w:rPr>
        <w:t>analiza SWOT</w:t>
      </w:r>
      <w:r w:rsidR="00D62CD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D62CD7">
        <w:rPr>
          <w:rFonts w:ascii="Times New Roman" w:hAnsi="Times New Roman" w:cs="Times New Roman"/>
          <w:sz w:val="24"/>
          <w:szCs w:val="24"/>
        </w:rPr>
        <w:t xml:space="preserve"> lub inne) w celu wskazania dodatkowych zmiennych, które mogą pomóc w wyjaśnieniu </w:t>
      </w:r>
      <w:r w:rsidR="0069166B">
        <w:rPr>
          <w:rFonts w:ascii="Times New Roman" w:hAnsi="Times New Roman" w:cs="Times New Roman"/>
          <w:sz w:val="24"/>
          <w:szCs w:val="24"/>
        </w:rPr>
        <w:t>badanego wskaźnika</w:t>
      </w:r>
    </w:p>
    <w:p w14:paraId="491EC5FB" w14:textId="6616E8F3" w:rsidR="0069166B" w:rsidRDefault="0069166B" w:rsidP="00176256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Przedstaw</w:t>
      </w:r>
      <w:r w:rsidR="00367730">
        <w:rPr>
          <w:rFonts w:ascii="Times New Roman" w:hAnsi="Times New Roman" w:cs="Times New Roman"/>
          <w:sz w:val="24"/>
          <w:szCs w:val="24"/>
        </w:rPr>
        <w:t xml:space="preserve"> (zwizualizuj)</w:t>
      </w:r>
      <w:r>
        <w:rPr>
          <w:rFonts w:ascii="Times New Roman" w:hAnsi="Times New Roman" w:cs="Times New Roman"/>
          <w:sz w:val="24"/>
          <w:szCs w:val="24"/>
        </w:rPr>
        <w:t xml:space="preserve"> przynajmniej 3 dodatkowe zmienne (na podstawie przeprowadzonej w pkt. 2. </w:t>
      </w:r>
      <w:r w:rsidR="00367730">
        <w:rPr>
          <w:rFonts w:ascii="Times New Roman" w:hAnsi="Times New Roman" w:cs="Times New Roman"/>
          <w:sz w:val="24"/>
          <w:szCs w:val="24"/>
        </w:rPr>
        <w:t>analizy)</w:t>
      </w:r>
    </w:p>
    <w:p w14:paraId="17F3AC7D" w14:textId="010687E4" w:rsidR="00367730" w:rsidRDefault="00367730" w:rsidP="00176256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Uwzględniając dodatkowe wskaźniki </w:t>
      </w:r>
      <w:r w:rsidR="00B541E6">
        <w:rPr>
          <w:rFonts w:ascii="Times New Roman" w:hAnsi="Times New Roman" w:cs="Times New Roman"/>
          <w:sz w:val="24"/>
          <w:szCs w:val="24"/>
        </w:rPr>
        <w:t>stwórz nowy model regresji oraz przeprowadź jego interpretację</w:t>
      </w:r>
    </w:p>
    <w:p w14:paraId="31C74E6B" w14:textId="54D3DCC0" w:rsidR="00B541E6" w:rsidRDefault="00B541E6" w:rsidP="00176256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Przeprowadź analizę normalności rozkładu reszt otrzymanego modelu</w:t>
      </w:r>
    </w:p>
    <w:p w14:paraId="5EC8A5D0" w14:textId="620DC77F" w:rsidR="00703EF4" w:rsidRDefault="00703EF4" w:rsidP="00176256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Przenieś podsumowanie na koniec dokumentu oraz uzupełni je o nowo otrzymane informacje</w:t>
      </w:r>
    </w:p>
    <w:p w14:paraId="1452CDD2" w14:textId="77777777" w:rsidR="00575376" w:rsidRDefault="00575376" w:rsidP="000A44F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575376" w:rsidSect="00C964F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3EDEF" w14:textId="77777777" w:rsidR="00C964F9" w:rsidRDefault="00C964F9" w:rsidP="009A288D">
      <w:pPr>
        <w:spacing w:after="0" w:line="240" w:lineRule="auto"/>
      </w:pPr>
      <w:r>
        <w:separator/>
      </w:r>
    </w:p>
  </w:endnote>
  <w:endnote w:type="continuationSeparator" w:id="0">
    <w:p w14:paraId="039ACA70" w14:textId="77777777" w:rsidR="00C964F9" w:rsidRDefault="00C964F9" w:rsidP="009A2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2868C" w14:textId="77777777" w:rsidR="00C964F9" w:rsidRDefault="00C964F9" w:rsidP="009A288D">
      <w:pPr>
        <w:spacing w:after="0" w:line="240" w:lineRule="auto"/>
      </w:pPr>
      <w:r>
        <w:separator/>
      </w:r>
    </w:p>
  </w:footnote>
  <w:footnote w:type="continuationSeparator" w:id="0">
    <w:p w14:paraId="62AD9FA9" w14:textId="77777777" w:rsidR="00C964F9" w:rsidRDefault="00C964F9" w:rsidP="009A288D">
      <w:pPr>
        <w:spacing w:after="0" w:line="240" w:lineRule="auto"/>
      </w:pPr>
      <w:r>
        <w:continuationSeparator/>
      </w:r>
    </w:p>
  </w:footnote>
  <w:footnote w:id="1">
    <w:p w14:paraId="6DDFE84F" w14:textId="3047B6DC" w:rsidR="009A288D" w:rsidRDefault="009A288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3B33FA" w:rsidRPr="003B33FA">
        <w:t>https://mfiles.pl/pl/index.php/Analiza_PEST</w:t>
      </w:r>
    </w:p>
  </w:footnote>
  <w:footnote w:id="2">
    <w:p w14:paraId="67D7C7AB" w14:textId="46A946F0" w:rsidR="003B33FA" w:rsidRDefault="003B33F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B33FA">
        <w:t>https://mfiles.pl/pl/index.php/Analiza_strategiczna</w:t>
      </w:r>
    </w:p>
  </w:footnote>
  <w:footnote w:id="3">
    <w:p w14:paraId="69B23FD6" w14:textId="4142EB45" w:rsidR="00D62CD7" w:rsidRDefault="00D62C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62CD7">
        <w:t>https://mfiles.pl/pl/index.php/Analiza_SWOT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BA0FFF"/>
    <w:multiLevelType w:val="hybridMultilevel"/>
    <w:tmpl w:val="D5FCCBBA"/>
    <w:lvl w:ilvl="0" w:tplc="1E3E8F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640A3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CCA7B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8D8FD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D4E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567F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CE96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E91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04B1C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1A106B"/>
    <w:multiLevelType w:val="hybridMultilevel"/>
    <w:tmpl w:val="EBFA8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A65D82"/>
    <w:multiLevelType w:val="hybridMultilevel"/>
    <w:tmpl w:val="2068807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1335373">
    <w:abstractNumId w:val="0"/>
  </w:num>
  <w:num w:numId="2" w16cid:durableId="1094326211">
    <w:abstractNumId w:val="2"/>
  </w:num>
  <w:num w:numId="3" w16cid:durableId="2636138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BE8"/>
    <w:rsid w:val="00053AA3"/>
    <w:rsid w:val="000577D8"/>
    <w:rsid w:val="00057BE8"/>
    <w:rsid w:val="0009385C"/>
    <w:rsid w:val="000A44F0"/>
    <w:rsid w:val="000D68AC"/>
    <w:rsid w:val="00110584"/>
    <w:rsid w:val="0011755D"/>
    <w:rsid w:val="00161940"/>
    <w:rsid w:val="00176256"/>
    <w:rsid w:val="001C27C3"/>
    <w:rsid w:val="001C7200"/>
    <w:rsid w:val="00231EA1"/>
    <w:rsid w:val="0032631F"/>
    <w:rsid w:val="00327ACC"/>
    <w:rsid w:val="00335ABE"/>
    <w:rsid w:val="00350B33"/>
    <w:rsid w:val="00367730"/>
    <w:rsid w:val="003B33FA"/>
    <w:rsid w:val="00423E7E"/>
    <w:rsid w:val="004C3E57"/>
    <w:rsid w:val="004C7DCB"/>
    <w:rsid w:val="004D5002"/>
    <w:rsid w:val="0053731C"/>
    <w:rsid w:val="00575376"/>
    <w:rsid w:val="005759AE"/>
    <w:rsid w:val="00585709"/>
    <w:rsid w:val="005973D8"/>
    <w:rsid w:val="005B3BE8"/>
    <w:rsid w:val="005F5344"/>
    <w:rsid w:val="0069166B"/>
    <w:rsid w:val="006C4CF0"/>
    <w:rsid w:val="006F74CE"/>
    <w:rsid w:val="00703EF4"/>
    <w:rsid w:val="0071239B"/>
    <w:rsid w:val="007126FF"/>
    <w:rsid w:val="00727FDD"/>
    <w:rsid w:val="007D6118"/>
    <w:rsid w:val="00800A22"/>
    <w:rsid w:val="00803CED"/>
    <w:rsid w:val="00844633"/>
    <w:rsid w:val="008C1E6C"/>
    <w:rsid w:val="008E7860"/>
    <w:rsid w:val="00942A68"/>
    <w:rsid w:val="009770DA"/>
    <w:rsid w:val="009A288D"/>
    <w:rsid w:val="009E0BC2"/>
    <w:rsid w:val="009E6AD3"/>
    <w:rsid w:val="00A23146"/>
    <w:rsid w:val="00A43C2D"/>
    <w:rsid w:val="00A50747"/>
    <w:rsid w:val="00A874A8"/>
    <w:rsid w:val="00AA6271"/>
    <w:rsid w:val="00AB1B8E"/>
    <w:rsid w:val="00AC1CBD"/>
    <w:rsid w:val="00B52028"/>
    <w:rsid w:val="00B541E6"/>
    <w:rsid w:val="00B64025"/>
    <w:rsid w:val="00B8673F"/>
    <w:rsid w:val="00BB38AA"/>
    <w:rsid w:val="00BB5FA2"/>
    <w:rsid w:val="00BE209B"/>
    <w:rsid w:val="00BF4480"/>
    <w:rsid w:val="00C00503"/>
    <w:rsid w:val="00C151DA"/>
    <w:rsid w:val="00C54B4E"/>
    <w:rsid w:val="00C669DC"/>
    <w:rsid w:val="00C964F9"/>
    <w:rsid w:val="00CB1878"/>
    <w:rsid w:val="00CC6A42"/>
    <w:rsid w:val="00D16645"/>
    <w:rsid w:val="00D62CD7"/>
    <w:rsid w:val="00D753F2"/>
    <w:rsid w:val="00DA4D8B"/>
    <w:rsid w:val="00DB1284"/>
    <w:rsid w:val="00DB7F20"/>
    <w:rsid w:val="00DD25CF"/>
    <w:rsid w:val="00DE64DB"/>
    <w:rsid w:val="00E2376E"/>
    <w:rsid w:val="00E67291"/>
    <w:rsid w:val="00E81D01"/>
    <w:rsid w:val="00EB4B6B"/>
    <w:rsid w:val="00EF0E0B"/>
    <w:rsid w:val="00EF17E0"/>
    <w:rsid w:val="00F36086"/>
    <w:rsid w:val="00F92EDD"/>
    <w:rsid w:val="00FC412A"/>
    <w:rsid w:val="00FD25A1"/>
    <w:rsid w:val="00FD31CF"/>
    <w:rsid w:val="00FD495E"/>
    <w:rsid w:val="00FE3C6E"/>
    <w:rsid w:val="00FF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A4B72"/>
  <w15:chartTrackingRefBased/>
  <w15:docId w15:val="{143EC2A7-A08C-42B7-ABB4-E042B216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10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770D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28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28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288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8573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7258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604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801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67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16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5DA43-5EA0-4938-90A3-84DBF234E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467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Mierzejewski</dc:creator>
  <cp:keywords/>
  <dc:description/>
  <cp:lastModifiedBy>Mateusz Mierzejewski</cp:lastModifiedBy>
  <cp:revision>86</cp:revision>
  <dcterms:created xsi:type="dcterms:W3CDTF">2021-01-17T10:01:00Z</dcterms:created>
  <dcterms:modified xsi:type="dcterms:W3CDTF">2024-01-13T12:19:00Z</dcterms:modified>
</cp:coreProperties>
</file>